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C1" w:rsidRPr="00D521C1" w:rsidRDefault="00D521C1" w:rsidP="00D521C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gramStart"/>
      <w:r w:rsidRPr="00D521C1">
        <w:rPr>
          <w:rFonts w:ascii="Times New Roman" w:eastAsia="Times New Roman" w:hAnsi="Times New Roman" w:cs="Times New Roman"/>
          <w:b/>
          <w:bCs/>
          <w:sz w:val="36"/>
          <w:szCs w:val="36"/>
        </w:rPr>
        <w:t>FOOD, DRUGS AND RELATED PRODUCTS (REGISTRATION, ETC.)</w:t>
      </w:r>
      <w:proofErr w:type="gramEnd"/>
      <w:r w:rsidRPr="00D521C1">
        <w:rPr>
          <w:rFonts w:ascii="Times New Roman" w:eastAsia="Times New Roman" w:hAnsi="Times New Roman" w:cs="Times New Roman"/>
          <w:b/>
          <w:bCs/>
          <w:sz w:val="36"/>
          <w:szCs w:val="36"/>
        </w:rPr>
        <w:t xml:space="preserve"> ACT </w:t>
      </w:r>
    </w:p>
    <w:bookmarkEnd w:id="0"/>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ARRANGEMENT OF SECTIONS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SECTION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Prohibition of the manufacture, etc., of unregistered processed foods drugs, etc.</w:t>
      </w:r>
    </w:p>
    <w:p w:rsidR="00D521C1" w:rsidRPr="00D521C1" w:rsidRDefault="00D521C1" w:rsidP="00D5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Application for registration.</w:t>
      </w:r>
    </w:p>
    <w:p w:rsidR="00D521C1" w:rsidRPr="00D521C1" w:rsidRDefault="00D521C1" w:rsidP="00D5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Disclosure of information supplied by applicant.</w:t>
      </w:r>
    </w:p>
    <w:p w:rsidR="00D521C1" w:rsidRPr="00D521C1" w:rsidRDefault="00D521C1" w:rsidP="00D521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Suspension or cancellation of certificate of registration.</w:t>
      </w:r>
    </w:p>
    <w:p w:rsidR="00D521C1" w:rsidRPr="00D521C1" w:rsidRDefault="00D521C1" w:rsidP="00D521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Clinical trials.</w:t>
      </w:r>
    </w:p>
    <w:p w:rsidR="00D521C1" w:rsidRPr="00D521C1" w:rsidRDefault="00D521C1" w:rsidP="00D521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Offences.</w:t>
      </w:r>
    </w:p>
    <w:p w:rsidR="00D521C1" w:rsidRPr="00D521C1" w:rsidRDefault="00D521C1" w:rsidP="00D521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Offences by bodies corporate, etc.</w:t>
      </w:r>
    </w:p>
    <w:p w:rsidR="00D521C1" w:rsidRPr="00D521C1" w:rsidRDefault="00D521C1" w:rsidP="00D521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Forfeiture after conviction.</w:t>
      </w:r>
    </w:p>
    <w:p w:rsidR="00D521C1" w:rsidRPr="00D521C1" w:rsidRDefault="00D521C1" w:rsidP="00D521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Jurisdiction.</w:t>
      </w:r>
    </w:p>
    <w:p w:rsidR="00D521C1" w:rsidRPr="00D521C1" w:rsidRDefault="00D521C1" w:rsidP="00D521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Forfeited drugs, etc.</w:t>
      </w:r>
    </w:p>
    <w:p w:rsidR="00D521C1" w:rsidRPr="00D521C1" w:rsidRDefault="00D521C1" w:rsidP="00D521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Establishment of Food and Drug Registration Committee.</w:t>
      </w:r>
    </w:p>
    <w:p w:rsidR="00D521C1" w:rsidRPr="00D521C1" w:rsidRDefault="00D521C1" w:rsidP="00D521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Regulations.</w:t>
      </w:r>
    </w:p>
    <w:p w:rsidR="00D521C1" w:rsidRPr="00D521C1" w:rsidRDefault="00D521C1" w:rsidP="00D521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Interpretation.</w:t>
      </w:r>
    </w:p>
    <w:p w:rsidR="00D521C1" w:rsidRPr="00D521C1" w:rsidRDefault="00D521C1" w:rsidP="00D521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Short title.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FOOD, DRUGS AND RELATED PRODUCTS (REGISTRATION, ETC.)</w:t>
      </w:r>
      <w:proofErr w:type="gramEnd"/>
      <w:r w:rsidRPr="00D521C1">
        <w:rPr>
          <w:rFonts w:ascii="Times New Roman" w:eastAsia="Times New Roman" w:hAnsi="Times New Roman" w:cs="Times New Roman"/>
          <w:sz w:val="24"/>
          <w:szCs w:val="24"/>
        </w:rPr>
        <w:t xml:space="preserve">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An Act to regulate the manufacture, importation, exportation, advertisement, sale or distribution of processed food, drugs and related products and registration thereof.</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[1993 No. 19.]</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[27th January, 1993]</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lastRenderedPageBreak/>
        <w:t>[Commencement.]</w:t>
      </w:r>
      <w:proofErr w:type="gramEnd"/>
    </w:p>
    <w:p w:rsidR="00D521C1" w:rsidRPr="00D521C1" w:rsidRDefault="00D521C1" w:rsidP="00D521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Prohibition of the manufacture, etc., of unregistered processed food, drugs, etc.</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( 1) No processed food, drug, drug product, cosmetic, medical device or water shall</w:t>
      </w:r>
      <w:r w:rsidRPr="00D521C1">
        <w:rPr>
          <w:rFonts w:ascii="Times New Roman" w:eastAsia="Times New Roman" w:hAnsi="Times New Roman" w:cs="Times New Roman"/>
          <w:sz w:val="24"/>
          <w:szCs w:val="24"/>
        </w:rPr>
        <w:br/>
        <w:t>be manufactured, imported, exported, advertised, sold or distributed in Nigeria unless it</w:t>
      </w:r>
      <w:r w:rsidRPr="00D521C1">
        <w:rPr>
          <w:rFonts w:ascii="Times New Roman" w:eastAsia="Times New Roman" w:hAnsi="Times New Roman" w:cs="Times New Roman"/>
          <w:sz w:val="24"/>
          <w:szCs w:val="24"/>
        </w:rPr>
        <w:br/>
        <w:t>has been registered in accordance with the provisions of this Act or regulations made</w:t>
      </w:r>
      <w:r w:rsidRPr="00D521C1">
        <w:rPr>
          <w:rFonts w:ascii="Times New Roman" w:eastAsia="Times New Roman" w:hAnsi="Times New Roman" w:cs="Times New Roman"/>
          <w:sz w:val="24"/>
          <w:szCs w:val="24"/>
        </w:rPr>
        <w:br/>
        <w:t>under it.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(2) Notwithstanding the provisions of subsection (1) of this section, the National</w:t>
      </w:r>
      <w:r w:rsidRPr="00D521C1">
        <w:rPr>
          <w:rFonts w:ascii="Times New Roman" w:eastAsia="Times New Roman" w:hAnsi="Times New Roman" w:cs="Times New Roman"/>
          <w:sz w:val="24"/>
          <w:szCs w:val="24"/>
        </w:rPr>
        <w:br/>
        <w:t>Agency for Food and Drug Administration and Control (in this Act referred to as "the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Agency") may grant a permit for the importation or manufacture of a sample of drug</w:t>
      </w:r>
      <w:proofErr w:type="gramStart"/>
      <w:r w:rsidRPr="00D521C1">
        <w:rPr>
          <w:rFonts w:ascii="Times New Roman" w:eastAsia="Times New Roman" w:hAnsi="Times New Roman" w:cs="Times New Roman"/>
          <w:sz w:val="24"/>
          <w:szCs w:val="24"/>
        </w:rPr>
        <w:t>,</w:t>
      </w:r>
      <w:proofErr w:type="gramEnd"/>
      <w:r w:rsidRPr="00D521C1">
        <w:rPr>
          <w:rFonts w:ascii="Times New Roman" w:eastAsia="Times New Roman" w:hAnsi="Times New Roman" w:cs="Times New Roman"/>
          <w:sz w:val="24"/>
          <w:szCs w:val="24"/>
        </w:rPr>
        <w:br/>
        <w:t>drug product, cosmetic or medical device for the purpose of registration or clinical trial,</w:t>
      </w:r>
      <w:r w:rsidRPr="00D521C1">
        <w:rPr>
          <w:rFonts w:ascii="Times New Roman" w:eastAsia="Times New Roman" w:hAnsi="Times New Roman" w:cs="Times New Roman"/>
          <w:sz w:val="24"/>
          <w:szCs w:val="24"/>
        </w:rPr>
        <w:br/>
        <w:t>and the importation or manufacture shall be in accordance with the conditions specified</w:t>
      </w:r>
      <w:r w:rsidRPr="00D521C1">
        <w:rPr>
          <w:rFonts w:ascii="Times New Roman" w:eastAsia="Times New Roman" w:hAnsi="Times New Roman" w:cs="Times New Roman"/>
          <w:sz w:val="24"/>
          <w:szCs w:val="24"/>
        </w:rPr>
        <w:br/>
        <w:t>in the permit.</w:t>
      </w:r>
    </w:p>
    <w:p w:rsidR="00D521C1" w:rsidRPr="00D521C1" w:rsidRDefault="00D521C1" w:rsidP="00D521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Application for registration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Application for the registration of a processed food, drug, drug product, cosmetic</w:t>
      </w:r>
      <w:r w:rsidRPr="00D521C1">
        <w:rPr>
          <w:rFonts w:ascii="Times New Roman" w:eastAsia="Times New Roman" w:hAnsi="Times New Roman" w:cs="Times New Roman"/>
          <w:sz w:val="24"/>
          <w:szCs w:val="24"/>
        </w:rPr>
        <w:br/>
        <w:t>or medical device shall be made in writing to the Agency in such form as the Agency</w:t>
      </w:r>
      <w:r w:rsidRPr="00D521C1">
        <w:rPr>
          <w:rFonts w:ascii="Times New Roman" w:eastAsia="Times New Roman" w:hAnsi="Times New Roman" w:cs="Times New Roman"/>
          <w:sz w:val="24"/>
          <w:szCs w:val="24"/>
        </w:rPr>
        <w:br/>
        <w:t>may, from time to time, prescribe and shall-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contain</w:t>
      </w:r>
      <w:proofErr w:type="gramEnd"/>
      <w:r w:rsidRPr="00D521C1">
        <w:rPr>
          <w:rFonts w:ascii="Times New Roman" w:eastAsia="Times New Roman" w:hAnsi="Times New Roman" w:cs="Times New Roman"/>
          <w:sz w:val="24"/>
          <w:szCs w:val="24"/>
        </w:rPr>
        <w:t xml:space="preserve"> the particulars and description of the processed food, drug, drug product, cosmetic or medical device in respect of which the application is made;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be</w:t>
      </w:r>
      <w:proofErr w:type="gramEnd"/>
      <w:r w:rsidRPr="00D521C1">
        <w:rPr>
          <w:rFonts w:ascii="Times New Roman" w:eastAsia="Times New Roman" w:hAnsi="Times New Roman" w:cs="Times New Roman"/>
          <w:sz w:val="24"/>
          <w:szCs w:val="24"/>
        </w:rPr>
        <w:t xml:space="preserve"> accompanied by such fee as the Agency may, from time to time, prescribe.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(2) The Agency, in considering an application-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may</w:t>
      </w:r>
      <w:proofErr w:type="gramEnd"/>
      <w:r w:rsidRPr="00D521C1">
        <w:rPr>
          <w:rFonts w:ascii="Times New Roman" w:eastAsia="Times New Roman" w:hAnsi="Times New Roman" w:cs="Times New Roman"/>
          <w:sz w:val="24"/>
          <w:szCs w:val="24"/>
        </w:rPr>
        <w:t xml:space="preserve"> ask the applicant to supply such other information as it may require to enable it to reach a decision on the application;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shall</w:t>
      </w:r>
      <w:proofErr w:type="gramEnd"/>
      <w:r w:rsidRPr="00D521C1">
        <w:rPr>
          <w:rFonts w:ascii="Times New Roman" w:eastAsia="Times New Roman" w:hAnsi="Times New Roman" w:cs="Times New Roman"/>
          <w:sz w:val="24"/>
          <w:szCs w:val="24"/>
        </w:rPr>
        <w:t xml:space="preserve"> satisfy itself that there is need to have the processed food, drug, drug product, cosmetic or medical device registered in Nigeria.</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(3) Where the Agency is satisfied that there is need to register the processed food</w:t>
      </w:r>
      <w:proofErr w:type="gramStart"/>
      <w:r w:rsidRPr="00D521C1">
        <w:rPr>
          <w:rFonts w:ascii="Times New Roman" w:eastAsia="Times New Roman" w:hAnsi="Times New Roman" w:cs="Times New Roman"/>
          <w:sz w:val="24"/>
          <w:szCs w:val="24"/>
        </w:rPr>
        <w:t>,</w:t>
      </w:r>
      <w:proofErr w:type="gramEnd"/>
      <w:r w:rsidRPr="00D521C1">
        <w:rPr>
          <w:rFonts w:ascii="Times New Roman" w:eastAsia="Times New Roman" w:hAnsi="Times New Roman" w:cs="Times New Roman"/>
          <w:sz w:val="24"/>
          <w:szCs w:val="24"/>
        </w:rPr>
        <w:br/>
        <w:t>drug, drug product, cosmetic or medical device it shall do so and issue to the applicant a</w:t>
      </w:r>
      <w:r w:rsidRPr="00D521C1">
        <w:rPr>
          <w:rFonts w:ascii="Times New Roman" w:eastAsia="Times New Roman" w:hAnsi="Times New Roman" w:cs="Times New Roman"/>
          <w:sz w:val="24"/>
          <w:szCs w:val="24"/>
        </w:rPr>
        <w:br/>
        <w:t>certificate of registration, subject to such conditions as it may deem necessary.</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lastRenderedPageBreak/>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(4) The registration of a processed food drug, drug product, cosmetic or medical de-</w:t>
      </w:r>
      <w:r w:rsidRPr="00D521C1">
        <w:rPr>
          <w:rFonts w:ascii="Times New Roman" w:eastAsia="Times New Roman" w:hAnsi="Times New Roman" w:cs="Times New Roman"/>
          <w:sz w:val="24"/>
          <w:szCs w:val="24"/>
        </w:rPr>
        <w:br/>
        <w:t>vice under this Act shall, unless cancelled earlier, be valid for a period of five years and</w:t>
      </w:r>
      <w:r w:rsidRPr="00D521C1">
        <w:rPr>
          <w:rFonts w:ascii="Times New Roman" w:eastAsia="Times New Roman" w:hAnsi="Times New Roman" w:cs="Times New Roman"/>
          <w:sz w:val="24"/>
          <w:szCs w:val="24"/>
        </w:rPr>
        <w:br/>
        <w:t>may be renewed.</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(5) The Agency shall, from time to time, publish a notice in the </w:t>
      </w:r>
      <w:r w:rsidRPr="00D521C1">
        <w:rPr>
          <w:rFonts w:ascii="Times New Roman" w:eastAsia="Times New Roman" w:hAnsi="Times New Roman" w:cs="Times New Roman"/>
          <w:i/>
          <w:iCs/>
          <w:sz w:val="24"/>
          <w:szCs w:val="24"/>
        </w:rPr>
        <w:t>Gazette </w:t>
      </w:r>
      <w:r w:rsidRPr="00D521C1">
        <w:rPr>
          <w:rFonts w:ascii="Times New Roman" w:eastAsia="Times New Roman" w:hAnsi="Times New Roman" w:cs="Times New Roman"/>
          <w:sz w:val="24"/>
          <w:szCs w:val="24"/>
        </w:rPr>
        <w:t>notifying the</w:t>
      </w:r>
      <w:r w:rsidRPr="00D521C1">
        <w:rPr>
          <w:rFonts w:ascii="Times New Roman" w:eastAsia="Times New Roman" w:hAnsi="Times New Roman" w:cs="Times New Roman"/>
          <w:sz w:val="24"/>
          <w:szCs w:val="24"/>
        </w:rPr>
        <w:br/>
        <w:t xml:space="preserve">registration of a processed food, drug, </w:t>
      </w:r>
      <w:proofErr w:type="gramStart"/>
      <w:r w:rsidRPr="00D521C1">
        <w:rPr>
          <w:rFonts w:ascii="Times New Roman" w:eastAsia="Times New Roman" w:hAnsi="Times New Roman" w:cs="Times New Roman"/>
          <w:sz w:val="24"/>
          <w:szCs w:val="24"/>
        </w:rPr>
        <w:t>drug product, cosmetic or medical device under</w:t>
      </w:r>
      <w:r w:rsidRPr="00D521C1">
        <w:rPr>
          <w:rFonts w:ascii="Times New Roman" w:eastAsia="Times New Roman" w:hAnsi="Times New Roman" w:cs="Times New Roman"/>
          <w:sz w:val="24"/>
          <w:szCs w:val="24"/>
        </w:rPr>
        <w:br/>
        <w:t>this</w:t>
      </w:r>
      <w:proofErr w:type="gramEnd"/>
      <w:r w:rsidRPr="00D521C1">
        <w:rPr>
          <w:rFonts w:ascii="Times New Roman" w:eastAsia="Times New Roman" w:hAnsi="Times New Roman" w:cs="Times New Roman"/>
          <w:sz w:val="24"/>
          <w:szCs w:val="24"/>
        </w:rPr>
        <w:t xml:space="preserve">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Disclosure of information supplied by applicant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No person shall disclose </w:t>
      </w:r>
      <w:proofErr w:type="gramStart"/>
      <w:r w:rsidRPr="00D521C1">
        <w:rPr>
          <w:rFonts w:ascii="Times New Roman" w:eastAsia="Times New Roman" w:hAnsi="Times New Roman" w:cs="Times New Roman"/>
          <w:sz w:val="24"/>
          <w:szCs w:val="24"/>
        </w:rPr>
        <w:t>an information</w:t>
      </w:r>
      <w:proofErr w:type="gramEnd"/>
      <w:r w:rsidRPr="00D521C1">
        <w:rPr>
          <w:rFonts w:ascii="Times New Roman" w:eastAsia="Times New Roman" w:hAnsi="Times New Roman" w:cs="Times New Roman"/>
          <w:sz w:val="24"/>
          <w:szCs w:val="24"/>
        </w:rPr>
        <w:t xml:space="preserve"> supplied to the Agency in pursuance of sec-</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521C1">
        <w:rPr>
          <w:rFonts w:ascii="Times New Roman" w:eastAsia="Times New Roman" w:hAnsi="Times New Roman" w:cs="Times New Roman"/>
          <w:sz w:val="24"/>
          <w:szCs w:val="24"/>
        </w:rPr>
        <w:t>tion</w:t>
      </w:r>
      <w:proofErr w:type="spellEnd"/>
      <w:proofErr w:type="gramEnd"/>
      <w:r w:rsidRPr="00D521C1">
        <w:rPr>
          <w:rFonts w:ascii="Times New Roman" w:eastAsia="Times New Roman" w:hAnsi="Times New Roman" w:cs="Times New Roman"/>
          <w:sz w:val="24"/>
          <w:szCs w:val="24"/>
        </w:rPr>
        <w:t xml:space="preserve"> 2 of this Act except-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with</w:t>
      </w:r>
      <w:proofErr w:type="gramEnd"/>
      <w:r w:rsidRPr="00D521C1">
        <w:rPr>
          <w:rFonts w:ascii="Times New Roman" w:eastAsia="Times New Roman" w:hAnsi="Times New Roman" w:cs="Times New Roman"/>
          <w:sz w:val="24"/>
          <w:szCs w:val="24"/>
        </w:rPr>
        <w:t xml:space="preserve"> the written consent of the person who supplied the information;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in</w:t>
      </w:r>
      <w:proofErr w:type="gramEnd"/>
      <w:r w:rsidRPr="00D521C1">
        <w:rPr>
          <w:rFonts w:ascii="Times New Roman" w:eastAsia="Times New Roman" w:hAnsi="Times New Roman" w:cs="Times New Roman"/>
          <w:sz w:val="24"/>
          <w:szCs w:val="24"/>
        </w:rPr>
        <w:t xml:space="preserve"> accordance with the directive of the Agency;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(c)        </w:t>
      </w:r>
      <w:proofErr w:type="gramStart"/>
      <w:r w:rsidRPr="00D521C1">
        <w:rPr>
          <w:rFonts w:ascii="Times New Roman" w:eastAsia="Times New Roman" w:hAnsi="Times New Roman" w:cs="Times New Roman"/>
          <w:sz w:val="24"/>
          <w:szCs w:val="24"/>
        </w:rPr>
        <w:t>for</w:t>
      </w:r>
      <w:proofErr w:type="gramEnd"/>
      <w:r w:rsidRPr="00D521C1">
        <w:rPr>
          <w:rFonts w:ascii="Times New Roman" w:eastAsia="Times New Roman" w:hAnsi="Times New Roman" w:cs="Times New Roman"/>
          <w:sz w:val="24"/>
          <w:szCs w:val="24"/>
        </w:rPr>
        <w:t xml:space="preserve"> the purpose of a proceeding under this Act.</w:t>
      </w:r>
    </w:p>
    <w:p w:rsidR="00D521C1" w:rsidRPr="00D521C1" w:rsidRDefault="00D521C1" w:rsidP="00D521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Suspension or cancellation of certificate of registration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The Agency may suspend or cancel the registration of a processed food, drug</w:t>
      </w:r>
      <w:proofErr w:type="gramStart"/>
      <w:r w:rsidRPr="00D521C1">
        <w:rPr>
          <w:rFonts w:ascii="Times New Roman" w:eastAsia="Times New Roman" w:hAnsi="Times New Roman" w:cs="Times New Roman"/>
          <w:sz w:val="24"/>
          <w:szCs w:val="24"/>
        </w:rPr>
        <w:t>,</w:t>
      </w:r>
      <w:proofErr w:type="gramEnd"/>
      <w:r w:rsidRPr="00D521C1">
        <w:rPr>
          <w:rFonts w:ascii="Times New Roman" w:eastAsia="Times New Roman" w:hAnsi="Times New Roman" w:cs="Times New Roman"/>
          <w:sz w:val="24"/>
          <w:szCs w:val="24"/>
        </w:rPr>
        <w:br/>
        <w:t>drug product, cosmetic or medical device if-</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the</w:t>
      </w:r>
      <w:proofErr w:type="gramEnd"/>
      <w:r w:rsidRPr="00D521C1">
        <w:rPr>
          <w:rFonts w:ascii="Times New Roman" w:eastAsia="Times New Roman" w:hAnsi="Times New Roman" w:cs="Times New Roman"/>
          <w:sz w:val="24"/>
          <w:szCs w:val="24"/>
        </w:rPr>
        <w:t xml:space="preserve"> grounds on which the processed food, drug, drug product, cosmetic or medical device was registered were later found to be false or incomplete;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sz w:val="24"/>
          <w:szCs w:val="24"/>
        </w:rPr>
        <w:br/>
      </w: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the</w:t>
      </w:r>
      <w:proofErr w:type="gramEnd"/>
      <w:r w:rsidRPr="00D521C1">
        <w:rPr>
          <w:rFonts w:ascii="Times New Roman" w:eastAsia="Times New Roman" w:hAnsi="Times New Roman" w:cs="Times New Roman"/>
          <w:sz w:val="24"/>
          <w:szCs w:val="24"/>
        </w:rPr>
        <w:t xml:space="preserve"> circumstances under which the processed food, drug, drug product, cosmetic or medical device was registered no longer exist;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(c)               </w:t>
      </w:r>
      <w:proofErr w:type="gramStart"/>
      <w:r w:rsidRPr="00D521C1">
        <w:rPr>
          <w:rFonts w:ascii="Times New Roman" w:eastAsia="Times New Roman" w:hAnsi="Times New Roman" w:cs="Times New Roman"/>
          <w:sz w:val="24"/>
          <w:szCs w:val="24"/>
        </w:rPr>
        <w:t>any</w:t>
      </w:r>
      <w:proofErr w:type="gramEnd"/>
      <w:r w:rsidRPr="00D521C1">
        <w:rPr>
          <w:rFonts w:ascii="Times New Roman" w:eastAsia="Times New Roman" w:hAnsi="Times New Roman" w:cs="Times New Roman"/>
          <w:sz w:val="24"/>
          <w:szCs w:val="24"/>
        </w:rPr>
        <w:t xml:space="preserve"> of the conditions under which the processed food, drug, drug product, cosmetic or medical device was registered has been contravened;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lastRenderedPageBreak/>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(d)                </w:t>
      </w:r>
      <w:proofErr w:type="gramStart"/>
      <w:r w:rsidRPr="00D521C1">
        <w:rPr>
          <w:rFonts w:ascii="Times New Roman" w:eastAsia="Times New Roman" w:hAnsi="Times New Roman" w:cs="Times New Roman"/>
          <w:sz w:val="24"/>
          <w:szCs w:val="24"/>
        </w:rPr>
        <w:t>the</w:t>
      </w:r>
      <w:proofErr w:type="gramEnd"/>
      <w:r w:rsidRPr="00D521C1">
        <w:rPr>
          <w:rFonts w:ascii="Times New Roman" w:eastAsia="Times New Roman" w:hAnsi="Times New Roman" w:cs="Times New Roman"/>
          <w:sz w:val="24"/>
          <w:szCs w:val="24"/>
        </w:rPr>
        <w:t xml:space="preserve"> standard of quality, safety or efficacy as prescribed in the documentation for registration is not being complied with;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(e)               </w:t>
      </w:r>
      <w:r w:rsidRPr="00D521C1">
        <w:rPr>
          <w:rFonts w:ascii="Times New Roman" w:eastAsia="Times New Roman" w:hAnsi="Times New Roman" w:cs="Times New Roman"/>
          <w:sz w:val="24"/>
          <w:szCs w:val="24"/>
        </w:rPr>
        <w:t>the premises in which the processed food, drug, drug product, cosmetic or medical device or part thereof is manufactured, assembled or stored by or on behalf of the holder of the certificate of registration are unsuitable for the manufacturing, assembling or storage of the processed food, drug, drug product, cosmetic or medical device.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(2) Where the registration of a processed food, drug, </w:t>
      </w:r>
      <w:proofErr w:type="gramStart"/>
      <w:r w:rsidRPr="00D521C1">
        <w:rPr>
          <w:rFonts w:ascii="Times New Roman" w:eastAsia="Times New Roman" w:hAnsi="Times New Roman" w:cs="Times New Roman"/>
          <w:sz w:val="24"/>
          <w:szCs w:val="24"/>
        </w:rPr>
        <w:t>drug</w:t>
      </w:r>
      <w:proofErr w:type="gramEnd"/>
      <w:r w:rsidRPr="00D521C1">
        <w:rPr>
          <w:rFonts w:ascii="Times New Roman" w:eastAsia="Times New Roman" w:hAnsi="Times New Roman" w:cs="Times New Roman"/>
          <w:sz w:val="24"/>
          <w:szCs w:val="24"/>
        </w:rPr>
        <w:t xml:space="preserve"> product, cosmetic or medical device is suspended or cancelled, the Agency shall order the withdrawal from circulation of that processed food, drug, drug product, cosmetic or medical device and shall accordingly cause the suspension, cancellation or withdrawal to be published in the </w:t>
      </w:r>
      <w:r w:rsidRPr="00D521C1">
        <w:rPr>
          <w:rFonts w:ascii="Times New Roman" w:eastAsia="Times New Roman" w:hAnsi="Times New Roman" w:cs="Times New Roman"/>
          <w:i/>
          <w:iCs/>
          <w:sz w:val="24"/>
          <w:szCs w:val="24"/>
        </w:rPr>
        <w:t>Gazette.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Clinical trials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No person shall, in the course of his business-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import</w:t>
      </w:r>
      <w:proofErr w:type="gramEnd"/>
      <w:r w:rsidRPr="00D521C1">
        <w:rPr>
          <w:rFonts w:ascii="Times New Roman" w:eastAsia="Times New Roman" w:hAnsi="Times New Roman" w:cs="Times New Roman"/>
          <w:sz w:val="24"/>
          <w:szCs w:val="24"/>
        </w:rPr>
        <w:t xml:space="preserve"> or supply a drug, drug product, cosmetic or medical device;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       (b)               </w:t>
      </w:r>
      <w:proofErr w:type="gramStart"/>
      <w:r w:rsidRPr="00D521C1">
        <w:rPr>
          <w:rFonts w:ascii="Times New Roman" w:eastAsia="Times New Roman" w:hAnsi="Times New Roman" w:cs="Times New Roman"/>
          <w:sz w:val="24"/>
          <w:szCs w:val="24"/>
        </w:rPr>
        <w:t>procure</w:t>
      </w:r>
      <w:proofErr w:type="gramEnd"/>
      <w:r w:rsidRPr="00D521C1">
        <w:rPr>
          <w:rFonts w:ascii="Times New Roman" w:eastAsia="Times New Roman" w:hAnsi="Times New Roman" w:cs="Times New Roman"/>
          <w:sz w:val="24"/>
          <w:szCs w:val="24"/>
        </w:rPr>
        <w:t xml:space="preserve"> the importation or supply of a drug, drug product, cosmetic or medical device;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(c)               </w:t>
      </w:r>
      <w:proofErr w:type="gramStart"/>
      <w:r w:rsidRPr="00D521C1">
        <w:rPr>
          <w:rFonts w:ascii="Times New Roman" w:eastAsia="Times New Roman" w:hAnsi="Times New Roman" w:cs="Times New Roman"/>
          <w:sz w:val="24"/>
          <w:szCs w:val="24"/>
        </w:rPr>
        <w:t>procure</w:t>
      </w:r>
      <w:proofErr w:type="gramEnd"/>
      <w:r w:rsidRPr="00D521C1">
        <w:rPr>
          <w:rFonts w:ascii="Times New Roman" w:eastAsia="Times New Roman" w:hAnsi="Times New Roman" w:cs="Times New Roman"/>
          <w:sz w:val="24"/>
          <w:szCs w:val="24"/>
        </w:rPr>
        <w:t xml:space="preserve"> the manufacture or assembly of a drug, drug product, cosmetic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      </w:t>
      </w:r>
      <w:proofErr w:type="gramStart"/>
      <w:r w:rsidRPr="00D521C1">
        <w:rPr>
          <w:rFonts w:ascii="Times New Roman" w:eastAsia="Times New Roman" w:hAnsi="Times New Roman" w:cs="Times New Roman"/>
          <w:sz w:val="24"/>
          <w:szCs w:val="24"/>
        </w:rPr>
        <w:t>medical</w:t>
      </w:r>
      <w:proofErr w:type="gramEnd"/>
      <w:r w:rsidRPr="00D521C1">
        <w:rPr>
          <w:rFonts w:ascii="Times New Roman" w:eastAsia="Times New Roman" w:hAnsi="Times New Roman" w:cs="Times New Roman"/>
          <w:sz w:val="24"/>
          <w:szCs w:val="24"/>
        </w:rPr>
        <w:t xml:space="preserve"> device,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for</w:t>
      </w:r>
      <w:proofErr w:type="gramEnd"/>
      <w:r w:rsidRPr="00D521C1">
        <w:rPr>
          <w:rFonts w:ascii="Times New Roman" w:eastAsia="Times New Roman" w:hAnsi="Times New Roman" w:cs="Times New Roman"/>
          <w:sz w:val="24"/>
          <w:szCs w:val="24"/>
        </w:rPr>
        <w:t xml:space="preserve"> the purpose of a clinical test, unless he is a holder of a valid clinical trial, certificate</w:t>
      </w:r>
      <w:r w:rsidRPr="00D521C1">
        <w:rPr>
          <w:rFonts w:ascii="Times New Roman" w:eastAsia="Times New Roman" w:hAnsi="Times New Roman" w:cs="Times New Roman"/>
          <w:sz w:val="24"/>
          <w:szCs w:val="24"/>
        </w:rPr>
        <w:br/>
        <w:t>and the trial is to be carried out in accordance with the terms of the certificate and the</w:t>
      </w:r>
      <w:r w:rsidRPr="00D521C1">
        <w:rPr>
          <w:rFonts w:ascii="Times New Roman" w:eastAsia="Times New Roman" w:hAnsi="Times New Roman" w:cs="Times New Roman"/>
          <w:sz w:val="24"/>
          <w:szCs w:val="24"/>
        </w:rPr>
        <w:br/>
        <w:t>provisions of any regulation in force.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(2) Application for a clinical trial, certificate shall be made to the Agency in such</w:t>
      </w:r>
      <w:r w:rsidRPr="00D521C1">
        <w:rPr>
          <w:rFonts w:ascii="Times New Roman" w:eastAsia="Times New Roman" w:hAnsi="Times New Roman" w:cs="Times New Roman"/>
          <w:sz w:val="24"/>
          <w:szCs w:val="24"/>
        </w:rPr>
        <w:br/>
        <w:t>from and manner as the Agency may prescribe by regulations.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6. Offences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A person who contravenes a provision of this Act or a regulation made under it is</w:t>
      </w:r>
      <w:r w:rsidRPr="00D521C1">
        <w:rPr>
          <w:rFonts w:ascii="Times New Roman" w:eastAsia="Times New Roman" w:hAnsi="Times New Roman" w:cs="Times New Roman"/>
          <w:sz w:val="24"/>
          <w:szCs w:val="24"/>
        </w:rPr>
        <w:br/>
        <w:t>guilty of an offence and liable on conviction- </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        (a)              </w:t>
      </w:r>
      <w:r w:rsidRPr="00D521C1">
        <w:rPr>
          <w:rFonts w:ascii="Times New Roman" w:eastAsia="Times New Roman" w:hAnsi="Times New Roman" w:cs="Times New Roman"/>
          <w:sz w:val="24"/>
          <w:szCs w:val="24"/>
        </w:rPr>
        <w:t>in the case of an individual, to a fine not exceeding </w:t>
      </w:r>
      <w:r w:rsidRPr="00D521C1">
        <w:rPr>
          <w:rFonts w:ascii="Times New Roman" w:eastAsia="Times New Roman" w:hAnsi="Times New Roman" w:cs="Times New Roman"/>
          <w:strike/>
          <w:sz w:val="24"/>
          <w:szCs w:val="24"/>
        </w:rPr>
        <w:t>N</w:t>
      </w:r>
      <w:r w:rsidRPr="00D521C1">
        <w:rPr>
          <w:rFonts w:ascii="Times New Roman" w:eastAsia="Times New Roman" w:hAnsi="Times New Roman" w:cs="Times New Roman"/>
          <w:sz w:val="24"/>
          <w:szCs w:val="24"/>
        </w:rPr>
        <w:t>50,000 or to imprisonment for a term not exceeding two years or to both such fine and imprisonment; and</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lastRenderedPageBreak/>
        <w:t>        (b)              </w:t>
      </w:r>
      <w:proofErr w:type="gramStart"/>
      <w:r w:rsidRPr="00D521C1">
        <w:rPr>
          <w:rFonts w:ascii="Times New Roman" w:eastAsia="Times New Roman" w:hAnsi="Times New Roman" w:cs="Times New Roman"/>
          <w:sz w:val="24"/>
          <w:szCs w:val="24"/>
        </w:rPr>
        <w:t>in</w:t>
      </w:r>
      <w:proofErr w:type="gramEnd"/>
      <w:r w:rsidRPr="00D521C1">
        <w:rPr>
          <w:rFonts w:ascii="Times New Roman" w:eastAsia="Times New Roman" w:hAnsi="Times New Roman" w:cs="Times New Roman"/>
          <w:sz w:val="24"/>
          <w:szCs w:val="24"/>
        </w:rPr>
        <w:t xml:space="preserve"> the case of a body corporate, to a fine not exceeding </w:t>
      </w:r>
      <w:r w:rsidRPr="00D521C1">
        <w:rPr>
          <w:rFonts w:ascii="Times New Roman" w:eastAsia="Times New Roman" w:hAnsi="Times New Roman" w:cs="Times New Roman"/>
          <w:strike/>
          <w:sz w:val="24"/>
          <w:szCs w:val="24"/>
        </w:rPr>
        <w:t>N</w:t>
      </w:r>
      <w:r w:rsidRPr="00D521C1">
        <w:rPr>
          <w:rFonts w:ascii="Times New Roman" w:eastAsia="Times New Roman" w:hAnsi="Times New Roman" w:cs="Times New Roman"/>
          <w:sz w:val="24"/>
          <w:szCs w:val="24"/>
        </w:rPr>
        <w:t>100,000.</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7. Offences by bodies corporate, etc</w:t>
      </w:r>
      <w:r w:rsidRPr="00D521C1">
        <w:rPr>
          <w:rFonts w:ascii="Times New Roman" w:eastAsia="Times New Roman" w:hAnsi="Times New Roman" w:cs="Times New Roman"/>
          <w:sz w:val="24"/>
          <w:szCs w:val="24"/>
        </w:rPr>
        <w: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Where an offence under this Act is committed by a body corporate or firm or other association of individuals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every</w:t>
      </w:r>
      <w:proofErr w:type="gramEnd"/>
      <w:r w:rsidRPr="00D521C1">
        <w:rPr>
          <w:rFonts w:ascii="Times New Roman" w:eastAsia="Times New Roman" w:hAnsi="Times New Roman" w:cs="Times New Roman"/>
          <w:sz w:val="24"/>
          <w:szCs w:val="24"/>
        </w:rPr>
        <w:t xml:space="preserve"> director, manager, secretary or other similar officer of the body </w:t>
      </w:r>
      <w:proofErr w:type="spellStart"/>
      <w:r w:rsidRPr="00D521C1">
        <w:rPr>
          <w:rFonts w:ascii="Times New Roman" w:eastAsia="Times New Roman" w:hAnsi="Times New Roman" w:cs="Times New Roman"/>
          <w:sz w:val="24"/>
          <w:szCs w:val="24"/>
        </w:rPr>
        <w:t>corpo</w:t>
      </w:r>
      <w:proofErr w:type="spellEnd"/>
      <w:r w:rsidRPr="00D521C1">
        <w:rPr>
          <w:rFonts w:ascii="Times New Roman" w:eastAsia="Times New Roman" w:hAnsi="Times New Roman" w:cs="Times New Roman"/>
          <w:sz w:val="24"/>
          <w:szCs w:val="24"/>
        </w:rPr>
        <w: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    </w:t>
      </w:r>
      <w:proofErr w:type="gramStart"/>
      <w:r w:rsidRPr="00D521C1">
        <w:rPr>
          <w:rFonts w:ascii="Times New Roman" w:eastAsia="Times New Roman" w:hAnsi="Times New Roman" w:cs="Times New Roman"/>
          <w:sz w:val="24"/>
          <w:szCs w:val="24"/>
        </w:rPr>
        <w:t>rate</w:t>
      </w:r>
      <w:proofErr w:type="gramEnd"/>
      <w:r w:rsidRPr="00D521C1">
        <w:rPr>
          <w:rFonts w:ascii="Times New Roman" w:eastAsia="Times New Roman" w:hAnsi="Times New Roman" w:cs="Times New Roman"/>
          <w:sz w:val="24"/>
          <w:szCs w:val="24"/>
        </w:rPr>
        <w:t>;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every</w:t>
      </w:r>
      <w:proofErr w:type="gramEnd"/>
      <w:r w:rsidRPr="00D521C1">
        <w:rPr>
          <w:rFonts w:ascii="Times New Roman" w:eastAsia="Times New Roman" w:hAnsi="Times New Roman" w:cs="Times New Roman"/>
          <w:sz w:val="24"/>
          <w:szCs w:val="24"/>
        </w:rPr>
        <w:t xml:space="preserve"> partner or officer of the firm;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(c)           </w:t>
      </w:r>
      <w:proofErr w:type="gramStart"/>
      <w:r w:rsidRPr="00D521C1">
        <w:rPr>
          <w:rFonts w:ascii="Times New Roman" w:eastAsia="Times New Roman" w:hAnsi="Times New Roman" w:cs="Times New Roman"/>
          <w:sz w:val="24"/>
          <w:szCs w:val="24"/>
        </w:rPr>
        <w:t>every</w:t>
      </w:r>
      <w:proofErr w:type="gramEnd"/>
      <w:r w:rsidRPr="00D521C1">
        <w:rPr>
          <w:rFonts w:ascii="Times New Roman" w:eastAsia="Times New Roman" w:hAnsi="Times New Roman" w:cs="Times New Roman"/>
          <w:sz w:val="24"/>
          <w:szCs w:val="24"/>
        </w:rPr>
        <w:t xml:space="preserve"> trustee of the body concerned;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(d)          </w:t>
      </w:r>
      <w:proofErr w:type="gramStart"/>
      <w:r w:rsidRPr="00D521C1">
        <w:rPr>
          <w:rFonts w:ascii="Times New Roman" w:eastAsia="Times New Roman" w:hAnsi="Times New Roman" w:cs="Times New Roman"/>
          <w:sz w:val="24"/>
          <w:szCs w:val="24"/>
        </w:rPr>
        <w:t>every</w:t>
      </w:r>
      <w:proofErr w:type="gramEnd"/>
      <w:r w:rsidRPr="00D521C1">
        <w:rPr>
          <w:rFonts w:ascii="Times New Roman" w:eastAsia="Times New Roman" w:hAnsi="Times New Roman" w:cs="Times New Roman"/>
          <w:sz w:val="24"/>
          <w:szCs w:val="24"/>
        </w:rPr>
        <w:t xml:space="preserve"> person concerned in the management of the affairs of the association;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(e)           </w:t>
      </w:r>
      <w:proofErr w:type="gramStart"/>
      <w:r w:rsidRPr="00D521C1">
        <w:rPr>
          <w:rFonts w:ascii="Times New Roman" w:eastAsia="Times New Roman" w:hAnsi="Times New Roman" w:cs="Times New Roman"/>
          <w:sz w:val="24"/>
          <w:szCs w:val="24"/>
        </w:rPr>
        <w:t>every</w:t>
      </w:r>
      <w:proofErr w:type="gramEnd"/>
      <w:r w:rsidRPr="00D521C1">
        <w:rPr>
          <w:rFonts w:ascii="Times New Roman" w:eastAsia="Times New Roman" w:hAnsi="Times New Roman" w:cs="Times New Roman"/>
          <w:sz w:val="24"/>
          <w:szCs w:val="24"/>
        </w:rPr>
        <w:t xml:space="preserve"> person who was purporting to act in a capacity referred to in paragraphs </w:t>
      </w:r>
      <w:r w:rsidRPr="00D521C1">
        <w:rPr>
          <w:rFonts w:ascii="Times New Roman" w:eastAsia="Times New Roman" w:hAnsi="Times New Roman" w:cs="Times New Roman"/>
          <w:i/>
          <w:iCs/>
          <w:sz w:val="24"/>
          <w:szCs w:val="24"/>
        </w:rPr>
        <w:t>(a) </w:t>
      </w:r>
      <w:r w:rsidRPr="00D521C1">
        <w:rPr>
          <w:rFonts w:ascii="Times New Roman" w:eastAsia="Times New Roman" w:hAnsi="Times New Roman" w:cs="Times New Roman"/>
          <w:sz w:val="24"/>
          <w:szCs w:val="24"/>
        </w:rPr>
        <w:t>to (d) of this section,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is</w:t>
      </w:r>
      <w:proofErr w:type="gramEnd"/>
      <w:r w:rsidRPr="00D521C1">
        <w:rPr>
          <w:rFonts w:ascii="Times New Roman" w:eastAsia="Times New Roman" w:hAnsi="Times New Roman" w:cs="Times New Roman"/>
          <w:sz w:val="24"/>
          <w:szCs w:val="24"/>
        </w:rPr>
        <w:t xml:space="preserve">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8. Forfeiture after conviction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A person convicted of an offence under this Act or regulations made under it shall forfeit to the Federal Government-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any</w:t>
      </w:r>
      <w:proofErr w:type="gramEnd"/>
      <w:r w:rsidRPr="00D521C1">
        <w:rPr>
          <w:rFonts w:ascii="Times New Roman" w:eastAsia="Times New Roman" w:hAnsi="Times New Roman" w:cs="Times New Roman"/>
          <w:sz w:val="24"/>
          <w:szCs w:val="24"/>
        </w:rPr>
        <w:t xml:space="preserve"> asset or property constituting, or derived from any proceeds the person</w:t>
      </w:r>
      <w:r w:rsidRPr="00D521C1">
        <w:rPr>
          <w:rFonts w:ascii="Times New Roman" w:eastAsia="Times New Roman" w:hAnsi="Times New Roman" w:cs="Times New Roman"/>
          <w:sz w:val="24"/>
          <w:szCs w:val="24"/>
        </w:rPr>
        <w:br/>
        <w:t>obtained, directly or indirectly, as a result of the offence;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any</w:t>
      </w:r>
      <w:proofErr w:type="gramEnd"/>
      <w:r w:rsidRPr="00D521C1">
        <w:rPr>
          <w:rFonts w:ascii="Times New Roman" w:eastAsia="Times New Roman" w:hAnsi="Times New Roman" w:cs="Times New Roman"/>
          <w:sz w:val="24"/>
          <w:szCs w:val="24"/>
        </w:rPr>
        <w:t xml:space="preserve"> of the person's property or instrumentalities used in any manner to commit or to facilitate the commission of the offence.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(2) In this section, </w:t>
      </w:r>
      <w:r w:rsidRPr="00D521C1">
        <w:rPr>
          <w:rFonts w:ascii="Times New Roman" w:eastAsia="Times New Roman" w:hAnsi="Times New Roman" w:cs="Times New Roman"/>
          <w:b/>
          <w:bCs/>
          <w:sz w:val="24"/>
          <w:szCs w:val="24"/>
        </w:rPr>
        <w:t>"proceeds"</w:t>
      </w:r>
      <w:r w:rsidRPr="00D521C1">
        <w:rPr>
          <w:rFonts w:ascii="Times New Roman" w:eastAsia="Times New Roman" w:hAnsi="Times New Roman" w:cs="Times New Roman"/>
          <w:sz w:val="24"/>
          <w:szCs w:val="24"/>
        </w:rPr>
        <w:t> means any property derived or obtained, directly or</w:t>
      </w:r>
      <w:r w:rsidRPr="00D521C1">
        <w:rPr>
          <w:rFonts w:ascii="Times New Roman" w:eastAsia="Times New Roman" w:hAnsi="Times New Roman" w:cs="Times New Roman"/>
          <w:sz w:val="24"/>
          <w:szCs w:val="24"/>
        </w:rPr>
        <w:br/>
        <w:t>indirectly, through the commission of the offence.</w:t>
      </w:r>
    </w:p>
    <w:p w:rsidR="00D521C1" w:rsidRPr="00D521C1" w:rsidRDefault="00D521C1" w:rsidP="00D521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Jurisdiction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(1) The Tribunal established under the Special Tribunal (Miscellaneous Offences</w:t>
      </w:r>
      <w:proofErr w:type="gramStart"/>
      <w:r w:rsidRPr="00D521C1">
        <w:rPr>
          <w:rFonts w:ascii="Times New Roman" w:eastAsia="Times New Roman" w:hAnsi="Times New Roman" w:cs="Times New Roman"/>
          <w:sz w:val="24"/>
          <w:szCs w:val="24"/>
        </w:rPr>
        <w:t>)</w:t>
      </w:r>
      <w:proofErr w:type="gramEnd"/>
      <w:r w:rsidRPr="00D521C1">
        <w:rPr>
          <w:rFonts w:ascii="Times New Roman" w:eastAsia="Times New Roman" w:hAnsi="Times New Roman" w:cs="Times New Roman"/>
          <w:sz w:val="24"/>
          <w:szCs w:val="24"/>
        </w:rPr>
        <w:br/>
        <w:t xml:space="preserve">Decree 1984, as amended, (in this Act referred to as "the Tribunal") shall have </w:t>
      </w:r>
      <w:proofErr w:type="spellStart"/>
      <w:r w:rsidRPr="00D521C1">
        <w:rPr>
          <w:rFonts w:ascii="Times New Roman" w:eastAsia="Times New Roman" w:hAnsi="Times New Roman" w:cs="Times New Roman"/>
          <w:sz w:val="24"/>
          <w:szCs w:val="24"/>
        </w:rPr>
        <w:t>jurisdic</w:t>
      </w:r>
      <w:proofErr w:type="spellEnd"/>
      <w:r w:rsidRPr="00D521C1">
        <w:rPr>
          <w:rFonts w:ascii="Times New Roman" w:eastAsia="Times New Roman" w:hAnsi="Times New Roman" w:cs="Times New Roman"/>
          <w:sz w:val="24"/>
          <w:szCs w:val="24"/>
        </w:rPr>
        <w:t>-</w:t>
      </w:r>
      <w:r w:rsidRPr="00D521C1">
        <w:rPr>
          <w:rFonts w:ascii="Times New Roman" w:eastAsia="Times New Roman" w:hAnsi="Times New Roman" w:cs="Times New Roman"/>
          <w:sz w:val="24"/>
          <w:szCs w:val="24"/>
        </w:rPr>
        <w:br/>
      </w:r>
      <w:proofErr w:type="spellStart"/>
      <w:r w:rsidRPr="00D521C1">
        <w:rPr>
          <w:rFonts w:ascii="Times New Roman" w:eastAsia="Times New Roman" w:hAnsi="Times New Roman" w:cs="Times New Roman"/>
          <w:sz w:val="24"/>
          <w:szCs w:val="24"/>
        </w:rPr>
        <w:t>tion</w:t>
      </w:r>
      <w:proofErr w:type="spellEnd"/>
      <w:r w:rsidRPr="00D521C1">
        <w:rPr>
          <w:rFonts w:ascii="Times New Roman" w:eastAsia="Times New Roman" w:hAnsi="Times New Roman" w:cs="Times New Roman"/>
          <w:sz w:val="24"/>
          <w:szCs w:val="24"/>
        </w:rPr>
        <w:t xml:space="preserve"> to try offenders under this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lastRenderedPageBreak/>
        <w:t>(2) The Tribunal shall have power, notwithstanding anything to the contrary in any</w:t>
      </w:r>
      <w:r w:rsidRPr="00D521C1">
        <w:rPr>
          <w:rFonts w:ascii="Times New Roman" w:eastAsia="Times New Roman" w:hAnsi="Times New Roman" w:cs="Times New Roman"/>
          <w:sz w:val="24"/>
          <w:szCs w:val="24"/>
        </w:rPr>
        <w:br/>
        <w:t>other enactment, to impose the penalties provided for in this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(3) Any part-heard proceeding, relating to a matter for which the Tribunal has </w:t>
      </w:r>
      <w:proofErr w:type="spellStart"/>
      <w:r w:rsidRPr="00D521C1">
        <w:rPr>
          <w:rFonts w:ascii="Times New Roman" w:eastAsia="Times New Roman" w:hAnsi="Times New Roman" w:cs="Times New Roman"/>
          <w:sz w:val="24"/>
          <w:szCs w:val="24"/>
        </w:rPr>
        <w:t>juris</w:t>
      </w:r>
      <w:proofErr w:type="spellEnd"/>
      <w:r w:rsidRPr="00D521C1">
        <w:rPr>
          <w:rFonts w:ascii="Times New Roman" w:eastAsia="Times New Roman" w:hAnsi="Times New Roman" w:cs="Times New Roman"/>
          <w:sz w:val="24"/>
          <w:szCs w:val="24"/>
        </w:rPr>
        <w:t>-</w:t>
      </w:r>
      <w:r w:rsidRPr="00D521C1">
        <w:rPr>
          <w:rFonts w:ascii="Times New Roman" w:eastAsia="Times New Roman" w:hAnsi="Times New Roman" w:cs="Times New Roman"/>
          <w:sz w:val="24"/>
          <w:szCs w:val="24"/>
        </w:rPr>
        <w:br/>
        <w:t>diction, which is pending before any court on the date of the making of this Act shall be</w:t>
      </w:r>
      <w:r w:rsidRPr="00D521C1">
        <w:rPr>
          <w:rFonts w:ascii="Times New Roman" w:eastAsia="Times New Roman" w:hAnsi="Times New Roman" w:cs="Times New Roman"/>
          <w:sz w:val="24"/>
          <w:szCs w:val="24"/>
        </w:rPr>
        <w:br/>
        <w:t>continued and completed as if this Act had not been made.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(4) All new proceedings shall be brought before the Tribunal in accordance with the</w:t>
      </w:r>
      <w:r w:rsidRPr="00D521C1">
        <w:rPr>
          <w:rFonts w:ascii="Times New Roman" w:eastAsia="Times New Roman" w:hAnsi="Times New Roman" w:cs="Times New Roman"/>
          <w:sz w:val="24"/>
          <w:szCs w:val="24"/>
        </w:rPr>
        <w:br/>
        <w:t>provisions of the Special Tribunal (Miscellaneous Offences) Decree 1984.</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(5) A person who has been tried and convicted or acquitted for an offence charged</w:t>
      </w:r>
      <w:r w:rsidRPr="00D521C1">
        <w:rPr>
          <w:rFonts w:ascii="Times New Roman" w:eastAsia="Times New Roman" w:hAnsi="Times New Roman" w:cs="Times New Roman"/>
          <w:sz w:val="24"/>
          <w:szCs w:val="24"/>
        </w:rPr>
        <w:br/>
        <w:t>under any other enactment shall not be tried a second time for the same offence, notwithstanding that he could be proceeded against in accordance with the provisions of this Act.</w:t>
      </w:r>
      <w:r w:rsidRPr="00D521C1">
        <w:rPr>
          <w:rFonts w:ascii="Times New Roman" w:eastAsia="Times New Roman" w:hAnsi="Times New Roman" w:cs="Times New Roman"/>
          <w:sz w:val="24"/>
          <w:szCs w:val="24"/>
        </w:rPr>
        <w:br/>
        <w:t xml:space="preserve">                                                            </w:t>
      </w: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10. Forfeited drugs, etc.</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Any processed food, drug, drug product, cosmetic, medical device or water seized by</w:t>
      </w:r>
      <w:r w:rsidRPr="00D521C1">
        <w:rPr>
          <w:rFonts w:ascii="Times New Roman" w:eastAsia="Times New Roman" w:hAnsi="Times New Roman" w:cs="Times New Roman"/>
          <w:sz w:val="24"/>
          <w:szCs w:val="24"/>
        </w:rPr>
        <w:br/>
        <w:t>the Agency shall be forfeited to the Federal Government and shall be dealt with in such</w:t>
      </w:r>
      <w:r w:rsidRPr="00D521C1">
        <w:rPr>
          <w:rFonts w:ascii="Times New Roman" w:eastAsia="Times New Roman" w:hAnsi="Times New Roman" w:cs="Times New Roman"/>
          <w:sz w:val="24"/>
          <w:szCs w:val="24"/>
        </w:rPr>
        <w:br/>
        <w:t>manner as the Minister may, from time to time, determine.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11. Establishment of Food and Drug Registration Committee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(1) There is hereby established a committee to be known as the Food and Drug </w:t>
      </w:r>
      <w:proofErr w:type="spellStart"/>
      <w:r w:rsidRPr="00D521C1">
        <w:rPr>
          <w:rFonts w:ascii="Times New Roman" w:eastAsia="Times New Roman" w:hAnsi="Times New Roman" w:cs="Times New Roman"/>
          <w:sz w:val="24"/>
          <w:szCs w:val="24"/>
        </w:rPr>
        <w:t>Reg</w:t>
      </w:r>
      <w:proofErr w:type="spellEnd"/>
      <w:r w:rsidRPr="00D521C1">
        <w:rPr>
          <w:rFonts w:ascii="Times New Roman" w:eastAsia="Times New Roman" w:hAnsi="Times New Roman" w:cs="Times New Roman"/>
          <w:sz w:val="24"/>
          <w:szCs w:val="24"/>
        </w:rPr>
        <w:t>-</w:t>
      </w:r>
      <w:r w:rsidRPr="00D521C1">
        <w:rPr>
          <w:rFonts w:ascii="Times New Roman" w:eastAsia="Times New Roman" w:hAnsi="Times New Roman" w:cs="Times New Roman"/>
          <w:sz w:val="24"/>
          <w:szCs w:val="24"/>
        </w:rPr>
        <w:br/>
      </w:r>
      <w:proofErr w:type="spellStart"/>
      <w:r w:rsidRPr="00D521C1">
        <w:rPr>
          <w:rFonts w:ascii="Times New Roman" w:eastAsia="Times New Roman" w:hAnsi="Times New Roman" w:cs="Times New Roman"/>
          <w:sz w:val="24"/>
          <w:szCs w:val="24"/>
        </w:rPr>
        <w:t>istration</w:t>
      </w:r>
      <w:proofErr w:type="spellEnd"/>
      <w:r w:rsidRPr="00D521C1">
        <w:rPr>
          <w:rFonts w:ascii="Times New Roman" w:eastAsia="Times New Roman" w:hAnsi="Times New Roman" w:cs="Times New Roman"/>
          <w:sz w:val="24"/>
          <w:szCs w:val="24"/>
        </w:rPr>
        <w:t xml:space="preserve"> Committee (in this Act referred to as "the Committee") which shall consist of a</w:t>
      </w:r>
      <w:r w:rsidRPr="00D521C1">
        <w:rPr>
          <w:rFonts w:ascii="Times New Roman" w:eastAsia="Times New Roman" w:hAnsi="Times New Roman" w:cs="Times New Roman"/>
          <w:sz w:val="24"/>
          <w:szCs w:val="24"/>
        </w:rPr>
        <w:br/>
        <w:t>chairman and such number of other persons as the Agency may deem necessary, who</w:t>
      </w:r>
      <w:r w:rsidRPr="00D521C1">
        <w:rPr>
          <w:rFonts w:ascii="Times New Roman" w:eastAsia="Times New Roman" w:hAnsi="Times New Roman" w:cs="Times New Roman"/>
          <w:sz w:val="24"/>
          <w:szCs w:val="24"/>
        </w:rPr>
        <w:br/>
        <w:t>possess the knowledge and experience relevant to this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(2) The Committee shall-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r w:rsidRPr="00D521C1">
        <w:rPr>
          <w:rFonts w:ascii="Times New Roman" w:eastAsia="Times New Roman" w:hAnsi="Times New Roman" w:cs="Times New Roman"/>
          <w:sz w:val="24"/>
          <w:szCs w:val="24"/>
        </w:rPr>
        <w:t xml:space="preserve">evaluate the formation, method of preparation, packaging, </w:t>
      </w:r>
      <w:proofErr w:type="spellStart"/>
      <w:r w:rsidRPr="00D521C1">
        <w:rPr>
          <w:rFonts w:ascii="Times New Roman" w:eastAsia="Times New Roman" w:hAnsi="Times New Roman" w:cs="Times New Roman"/>
          <w:sz w:val="24"/>
          <w:szCs w:val="24"/>
        </w:rPr>
        <w:t>labelling</w:t>
      </w:r>
      <w:proofErr w:type="spellEnd"/>
      <w:r w:rsidRPr="00D521C1">
        <w:rPr>
          <w:rFonts w:ascii="Times New Roman" w:eastAsia="Times New Roman" w:hAnsi="Times New Roman" w:cs="Times New Roman"/>
          <w:sz w:val="24"/>
          <w:szCs w:val="24"/>
        </w:rPr>
        <w:t>, safety,</w:t>
      </w:r>
      <w:r w:rsidRPr="00D521C1">
        <w:rPr>
          <w:rFonts w:ascii="Times New Roman" w:eastAsia="Times New Roman" w:hAnsi="Times New Roman" w:cs="Times New Roman"/>
          <w:sz w:val="24"/>
          <w:szCs w:val="24"/>
        </w:rPr>
        <w:br/>
        <w:t>efficacy and usefulness of food, food products, drugs, drug products, cosmetics or medical devices for which application are made; and</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advise</w:t>
      </w:r>
      <w:proofErr w:type="gramEnd"/>
      <w:r w:rsidRPr="00D521C1">
        <w:rPr>
          <w:rFonts w:ascii="Times New Roman" w:eastAsia="Times New Roman" w:hAnsi="Times New Roman" w:cs="Times New Roman"/>
          <w:sz w:val="24"/>
          <w:szCs w:val="24"/>
        </w:rPr>
        <w:t xml:space="preserve"> the Agency as appropriate in respect of those applications and the can-</w:t>
      </w:r>
      <w:r w:rsidRPr="00D521C1">
        <w:rPr>
          <w:rFonts w:ascii="Times New Roman" w:eastAsia="Times New Roman" w:hAnsi="Times New Roman" w:cs="Times New Roman"/>
          <w:sz w:val="24"/>
          <w:szCs w:val="24"/>
        </w:rPr>
        <w:br/>
      </w:r>
      <w:proofErr w:type="spellStart"/>
      <w:r w:rsidRPr="00D521C1">
        <w:rPr>
          <w:rFonts w:ascii="Times New Roman" w:eastAsia="Times New Roman" w:hAnsi="Times New Roman" w:cs="Times New Roman"/>
          <w:sz w:val="24"/>
          <w:szCs w:val="24"/>
        </w:rPr>
        <w:t>cellation</w:t>
      </w:r>
      <w:proofErr w:type="spellEnd"/>
      <w:r w:rsidRPr="00D521C1">
        <w:rPr>
          <w:rFonts w:ascii="Times New Roman" w:eastAsia="Times New Roman" w:hAnsi="Times New Roman" w:cs="Times New Roman"/>
          <w:sz w:val="24"/>
          <w:szCs w:val="24"/>
        </w:rPr>
        <w:t>, withdrawal or suspension of any registration made in pursuance of the provisions of this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(3) The Agency shall, on the appointment of the chairman and members of the</w:t>
      </w:r>
      <w:r w:rsidRPr="00D521C1">
        <w:rPr>
          <w:rFonts w:ascii="Times New Roman" w:eastAsia="Times New Roman" w:hAnsi="Times New Roman" w:cs="Times New Roman"/>
          <w:sz w:val="24"/>
          <w:szCs w:val="24"/>
        </w:rPr>
        <w:br/>
        <w:t>Committee, specify their tenure of office.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lastRenderedPageBreak/>
        <w:t>(4) Subject to this section, the Committee shall determine its quorum and otherwise</w:t>
      </w:r>
      <w:r w:rsidRPr="00D521C1">
        <w:rPr>
          <w:rFonts w:ascii="Times New Roman" w:eastAsia="Times New Roman" w:hAnsi="Times New Roman" w:cs="Times New Roman"/>
          <w:sz w:val="24"/>
          <w:szCs w:val="24"/>
        </w:rPr>
        <w:br/>
        <w:t>regulate its own procedure.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12. Regulations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The Governing Council of the Agency may, with the approval of the Minister, make</w:t>
      </w:r>
      <w:r w:rsidRPr="00D521C1">
        <w:rPr>
          <w:rFonts w:ascii="Times New Roman" w:eastAsia="Times New Roman" w:hAnsi="Times New Roman" w:cs="Times New Roman"/>
          <w:sz w:val="24"/>
          <w:szCs w:val="24"/>
        </w:rPr>
        <w:br/>
        <w:t>regulations for the purpose of giving effect to the provisions of this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13. Interpretation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In this Act, unless the context otherwise requires-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"Agency"</w:t>
      </w:r>
      <w:r w:rsidRPr="00D521C1">
        <w:rPr>
          <w:rFonts w:ascii="Times New Roman" w:eastAsia="Times New Roman" w:hAnsi="Times New Roman" w:cs="Times New Roman"/>
          <w:sz w:val="24"/>
          <w:szCs w:val="24"/>
        </w:rPr>
        <w:t> means the National Agency for Food and Drug Administration and Control;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"cosmetic"</w:t>
      </w:r>
      <w:r w:rsidRPr="00D521C1">
        <w:rPr>
          <w:rFonts w:ascii="Times New Roman" w:eastAsia="Times New Roman" w:hAnsi="Times New Roman" w:cs="Times New Roman"/>
          <w:sz w:val="24"/>
          <w:szCs w:val="24"/>
        </w:rPr>
        <w:t> includes any substance or mixture of substance intended to be rubbed,</w:t>
      </w:r>
      <w:r w:rsidRPr="00D521C1">
        <w:rPr>
          <w:rFonts w:ascii="Times New Roman" w:eastAsia="Times New Roman" w:hAnsi="Times New Roman" w:cs="Times New Roman"/>
          <w:sz w:val="24"/>
          <w:szCs w:val="24"/>
        </w:rPr>
        <w:br/>
        <w:t>poured, sprinkled or sprayed, introduced into or otherwise applied to the human body or any part thereof for cleansing, beautifying, promoting attractiveness or altering the complexion, skin, hair or teeth and includes deodorants and detergent powder;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w:t>
      </w:r>
      <w:proofErr w:type="gramStart"/>
      <w:r w:rsidRPr="00D521C1">
        <w:rPr>
          <w:rFonts w:ascii="Times New Roman" w:eastAsia="Times New Roman" w:hAnsi="Times New Roman" w:cs="Times New Roman"/>
          <w:b/>
          <w:bCs/>
          <w:sz w:val="24"/>
          <w:szCs w:val="24"/>
        </w:rPr>
        <w:t>detergent</w:t>
      </w:r>
      <w:proofErr w:type="gramEnd"/>
      <w:r w:rsidRPr="00D521C1">
        <w:rPr>
          <w:rFonts w:ascii="Times New Roman" w:eastAsia="Times New Roman" w:hAnsi="Times New Roman" w:cs="Times New Roman"/>
          <w:b/>
          <w:bCs/>
          <w:sz w:val="24"/>
          <w:szCs w:val="24"/>
        </w:rPr>
        <w:t xml:space="preserve"> powder" </w:t>
      </w:r>
      <w:r w:rsidRPr="00D521C1">
        <w:rPr>
          <w:rFonts w:ascii="Times New Roman" w:eastAsia="Times New Roman" w:hAnsi="Times New Roman" w:cs="Times New Roman"/>
          <w:sz w:val="24"/>
          <w:szCs w:val="24"/>
        </w:rPr>
        <w:t>means a cleansing agent in powder or granulated form used</w:t>
      </w:r>
      <w:r w:rsidRPr="00D521C1">
        <w:rPr>
          <w:rFonts w:ascii="Times New Roman" w:eastAsia="Times New Roman" w:hAnsi="Times New Roman" w:cs="Times New Roman"/>
          <w:sz w:val="24"/>
          <w:szCs w:val="24"/>
        </w:rPr>
        <w:br/>
        <w:t>primarily for laundry purposes which-</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contains</w:t>
      </w:r>
      <w:proofErr w:type="gramEnd"/>
      <w:r w:rsidRPr="00D521C1">
        <w:rPr>
          <w:rFonts w:ascii="Times New Roman" w:eastAsia="Times New Roman" w:hAnsi="Times New Roman" w:cs="Times New Roman"/>
          <w:sz w:val="24"/>
          <w:szCs w:val="24"/>
        </w:rPr>
        <w:t xml:space="preserve"> suitable ionic and non-ionic surface-active agent; and</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     (b)       </w:t>
      </w:r>
      <w:proofErr w:type="gramStart"/>
      <w:r w:rsidRPr="00D521C1">
        <w:rPr>
          <w:rFonts w:ascii="Times New Roman" w:eastAsia="Times New Roman" w:hAnsi="Times New Roman" w:cs="Times New Roman"/>
          <w:sz w:val="24"/>
          <w:szCs w:val="24"/>
        </w:rPr>
        <w:t>is</w:t>
      </w:r>
      <w:proofErr w:type="gramEnd"/>
      <w:r w:rsidRPr="00D521C1">
        <w:rPr>
          <w:rFonts w:ascii="Times New Roman" w:eastAsia="Times New Roman" w:hAnsi="Times New Roman" w:cs="Times New Roman"/>
          <w:sz w:val="24"/>
          <w:szCs w:val="24"/>
        </w:rPr>
        <w:t xml:space="preserve"> produced from either </w:t>
      </w:r>
      <w:proofErr w:type="spellStart"/>
      <w:r w:rsidRPr="00D521C1">
        <w:rPr>
          <w:rFonts w:ascii="Times New Roman" w:eastAsia="Times New Roman" w:hAnsi="Times New Roman" w:cs="Times New Roman"/>
          <w:sz w:val="24"/>
          <w:szCs w:val="24"/>
        </w:rPr>
        <w:t>sulphornation</w:t>
      </w:r>
      <w:proofErr w:type="spellEnd"/>
      <w:r w:rsidRPr="00D521C1">
        <w:rPr>
          <w:rFonts w:ascii="Times New Roman" w:eastAsia="Times New Roman" w:hAnsi="Times New Roman" w:cs="Times New Roman"/>
          <w:sz w:val="24"/>
          <w:szCs w:val="24"/>
        </w:rPr>
        <w:t xml:space="preserve"> of suitable hydrocarbon or the </w:t>
      </w:r>
      <w:proofErr w:type="spellStart"/>
      <w:r w:rsidRPr="00D521C1">
        <w:rPr>
          <w:rFonts w:ascii="Times New Roman" w:eastAsia="Times New Roman" w:hAnsi="Times New Roman" w:cs="Times New Roman"/>
          <w:sz w:val="24"/>
          <w:szCs w:val="24"/>
        </w:rPr>
        <w:t>sulphor</w:t>
      </w:r>
      <w:proofErr w:type="spellEnd"/>
      <w:r w:rsidRPr="00D521C1">
        <w:rPr>
          <w:rFonts w:ascii="Times New Roman" w:eastAsia="Times New Roman" w:hAnsi="Times New Roman" w:cs="Times New Roman"/>
          <w:sz w:val="24"/>
          <w:szCs w:val="24"/>
        </w:rPr>
        <w:t>-nation of various hydroxyl compounds;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w:t>
      </w:r>
      <w:proofErr w:type="gramStart"/>
      <w:r w:rsidRPr="00D521C1">
        <w:rPr>
          <w:rFonts w:ascii="Times New Roman" w:eastAsia="Times New Roman" w:hAnsi="Times New Roman" w:cs="Times New Roman"/>
          <w:b/>
          <w:bCs/>
          <w:sz w:val="24"/>
          <w:szCs w:val="24"/>
        </w:rPr>
        <w:t>drug</w:t>
      </w:r>
      <w:proofErr w:type="gramEnd"/>
      <w:r w:rsidRPr="00D521C1">
        <w:rPr>
          <w:rFonts w:ascii="Times New Roman" w:eastAsia="Times New Roman" w:hAnsi="Times New Roman" w:cs="Times New Roman"/>
          <w:b/>
          <w:bCs/>
          <w:sz w:val="24"/>
          <w:szCs w:val="24"/>
        </w:rPr>
        <w:t>" </w:t>
      </w:r>
      <w:r w:rsidRPr="00D521C1">
        <w:rPr>
          <w:rFonts w:ascii="Times New Roman" w:eastAsia="Times New Roman" w:hAnsi="Times New Roman" w:cs="Times New Roman"/>
          <w:sz w:val="24"/>
          <w:szCs w:val="24"/>
        </w:rPr>
        <w:t>includes any substance of vegetable, animal or mineral origin, or any preparation or admixture thereof manufactured, sold or advertised for use in-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       (a)       </w:t>
      </w:r>
      <w:proofErr w:type="gramStart"/>
      <w:r w:rsidRPr="00D521C1">
        <w:rPr>
          <w:rFonts w:ascii="Times New Roman" w:eastAsia="Times New Roman" w:hAnsi="Times New Roman" w:cs="Times New Roman"/>
          <w:sz w:val="24"/>
          <w:szCs w:val="24"/>
        </w:rPr>
        <w:t>the</w:t>
      </w:r>
      <w:proofErr w:type="gramEnd"/>
      <w:r w:rsidRPr="00D521C1">
        <w:rPr>
          <w:rFonts w:ascii="Times New Roman" w:eastAsia="Times New Roman" w:hAnsi="Times New Roman" w:cs="Times New Roman"/>
          <w:sz w:val="24"/>
          <w:szCs w:val="24"/>
        </w:rPr>
        <w:t xml:space="preserve"> diagnosis, treatment, mitigation or prevention of any disease, disorder, abnormal physical state or the symptom thereof, in man or animal;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restoring</w:t>
      </w:r>
      <w:proofErr w:type="gramEnd"/>
      <w:r w:rsidRPr="00D521C1">
        <w:rPr>
          <w:rFonts w:ascii="Times New Roman" w:eastAsia="Times New Roman" w:hAnsi="Times New Roman" w:cs="Times New Roman"/>
          <w:sz w:val="24"/>
          <w:szCs w:val="24"/>
        </w:rPr>
        <w:t>, correcting or modifying organic functions in man or in animal;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(c)       </w:t>
      </w:r>
      <w:proofErr w:type="gramStart"/>
      <w:r w:rsidRPr="00D521C1">
        <w:rPr>
          <w:rFonts w:ascii="Times New Roman" w:eastAsia="Times New Roman" w:hAnsi="Times New Roman" w:cs="Times New Roman"/>
          <w:sz w:val="24"/>
          <w:szCs w:val="24"/>
        </w:rPr>
        <w:t>disinfection</w:t>
      </w:r>
      <w:proofErr w:type="gramEnd"/>
      <w:r w:rsidRPr="00D521C1">
        <w:rPr>
          <w:rFonts w:ascii="Times New Roman" w:eastAsia="Times New Roman" w:hAnsi="Times New Roman" w:cs="Times New Roman"/>
          <w:sz w:val="24"/>
          <w:szCs w:val="24"/>
        </w:rPr>
        <w:t xml:space="preserve"> or the control of vermin, insects or pests; or</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      (d)       </w:t>
      </w:r>
      <w:proofErr w:type="gramStart"/>
      <w:r w:rsidRPr="00D521C1">
        <w:rPr>
          <w:rFonts w:ascii="Times New Roman" w:eastAsia="Times New Roman" w:hAnsi="Times New Roman" w:cs="Times New Roman"/>
          <w:sz w:val="24"/>
          <w:szCs w:val="24"/>
        </w:rPr>
        <w:t>contraception</w:t>
      </w:r>
      <w:proofErr w:type="gramEnd"/>
      <w:r w:rsidRPr="00D521C1">
        <w:rPr>
          <w:rFonts w:ascii="Times New Roman" w:eastAsia="Times New Roman" w:hAnsi="Times New Roman" w:cs="Times New Roman"/>
          <w:sz w:val="24"/>
          <w:szCs w:val="24"/>
        </w:rPr>
        <w: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lastRenderedPageBreak/>
        <w:t>"</w:t>
      </w:r>
      <w:proofErr w:type="gramStart"/>
      <w:r w:rsidRPr="00D521C1">
        <w:rPr>
          <w:rFonts w:ascii="Times New Roman" w:eastAsia="Times New Roman" w:hAnsi="Times New Roman" w:cs="Times New Roman"/>
          <w:b/>
          <w:bCs/>
          <w:sz w:val="24"/>
          <w:szCs w:val="24"/>
        </w:rPr>
        <w:t>drug</w:t>
      </w:r>
      <w:proofErr w:type="gramEnd"/>
      <w:r w:rsidRPr="00D521C1">
        <w:rPr>
          <w:rFonts w:ascii="Times New Roman" w:eastAsia="Times New Roman" w:hAnsi="Times New Roman" w:cs="Times New Roman"/>
          <w:b/>
          <w:bCs/>
          <w:sz w:val="24"/>
          <w:szCs w:val="24"/>
        </w:rPr>
        <w:t xml:space="preserve"> product" </w:t>
      </w:r>
      <w:r w:rsidRPr="00D521C1">
        <w:rPr>
          <w:rFonts w:ascii="Times New Roman" w:eastAsia="Times New Roman" w:hAnsi="Times New Roman" w:cs="Times New Roman"/>
          <w:sz w:val="24"/>
          <w:szCs w:val="24"/>
        </w:rPr>
        <w:t>means any formulating of a drug;</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''food'' </w:t>
      </w:r>
      <w:r w:rsidRPr="00D521C1">
        <w:rPr>
          <w:rFonts w:ascii="Times New Roman" w:eastAsia="Times New Roman" w:hAnsi="Times New Roman" w:cs="Times New Roman"/>
          <w:sz w:val="24"/>
          <w:szCs w:val="24"/>
        </w:rPr>
        <w:t>includes any article manufactured, processed, packaged, sold or advertised for use as food or drink for human consumption, chewing gum and any ingredient which may be mixed with food for any purpose whatever and excludes-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(a)        </w:t>
      </w:r>
      <w:proofErr w:type="gramStart"/>
      <w:r w:rsidRPr="00D521C1">
        <w:rPr>
          <w:rFonts w:ascii="Times New Roman" w:eastAsia="Times New Roman" w:hAnsi="Times New Roman" w:cs="Times New Roman"/>
          <w:sz w:val="24"/>
          <w:szCs w:val="24"/>
        </w:rPr>
        <w:t>live</w:t>
      </w:r>
      <w:proofErr w:type="gramEnd"/>
      <w:r w:rsidRPr="00D521C1">
        <w:rPr>
          <w:rFonts w:ascii="Times New Roman" w:eastAsia="Times New Roman" w:hAnsi="Times New Roman" w:cs="Times New Roman"/>
          <w:sz w:val="24"/>
          <w:szCs w:val="24"/>
        </w:rPr>
        <w:t xml:space="preserve"> animals, birds and fish;</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w:t>
      </w:r>
      <w:r w:rsidRPr="00D521C1">
        <w:rPr>
          <w:rFonts w:ascii="Times New Roman" w:eastAsia="Times New Roman" w:hAnsi="Times New Roman" w:cs="Times New Roman"/>
          <w:i/>
          <w:iCs/>
          <w:sz w:val="24"/>
          <w:szCs w:val="24"/>
        </w:rPr>
        <w:t>(b)        </w:t>
      </w:r>
      <w:proofErr w:type="gramStart"/>
      <w:r w:rsidRPr="00D521C1">
        <w:rPr>
          <w:rFonts w:ascii="Times New Roman" w:eastAsia="Times New Roman" w:hAnsi="Times New Roman" w:cs="Times New Roman"/>
          <w:sz w:val="24"/>
          <w:szCs w:val="24"/>
        </w:rPr>
        <w:t>articles</w:t>
      </w:r>
      <w:proofErr w:type="gramEnd"/>
      <w:r w:rsidRPr="00D521C1">
        <w:rPr>
          <w:rFonts w:ascii="Times New Roman" w:eastAsia="Times New Roman" w:hAnsi="Times New Roman" w:cs="Times New Roman"/>
          <w:sz w:val="24"/>
          <w:szCs w:val="24"/>
        </w:rPr>
        <w:t xml:space="preserve"> or substances used as drugs;</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"medical device" </w:t>
      </w:r>
      <w:r w:rsidRPr="00D521C1">
        <w:rPr>
          <w:rFonts w:ascii="Times New Roman" w:eastAsia="Times New Roman" w:hAnsi="Times New Roman" w:cs="Times New Roman"/>
          <w:sz w:val="24"/>
          <w:szCs w:val="24"/>
        </w:rPr>
        <w:t>means any instrument, apparatus or contrivance (including components, parts and accessories thereof) manufactured, sold or advertised for internal or external use in the diagnosis, treatment, mitigation or prevention of any disease, disorder, abnormal physical state or the symptom thereof, in man or in animal;</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"Minister" </w:t>
      </w:r>
      <w:r w:rsidRPr="00D521C1">
        <w:rPr>
          <w:rFonts w:ascii="Times New Roman" w:eastAsia="Times New Roman" w:hAnsi="Times New Roman" w:cs="Times New Roman"/>
          <w:sz w:val="24"/>
          <w:szCs w:val="24"/>
        </w:rPr>
        <w:t>means the Minister charged with the responsibility for matters relating to health.</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14. Short title</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This Act may be cited as the Food, Drugs and Related Products (Registration, etc.)</w:t>
      </w:r>
      <w:r w:rsidRPr="00D521C1">
        <w:rPr>
          <w:rFonts w:ascii="Times New Roman" w:eastAsia="Times New Roman" w:hAnsi="Times New Roman" w:cs="Times New Roman"/>
          <w:sz w:val="24"/>
          <w:szCs w:val="24"/>
        </w:rPr>
        <w:br/>
        <w:t>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proofErr w:type="gramStart"/>
      <w:r w:rsidRPr="00D521C1">
        <w:rPr>
          <w:rFonts w:ascii="Times New Roman" w:eastAsia="Times New Roman" w:hAnsi="Times New Roman" w:cs="Times New Roman"/>
          <w:sz w:val="24"/>
          <w:szCs w:val="24"/>
        </w:rPr>
        <w:t>[1999 No. 20.]</w:t>
      </w:r>
      <w:proofErr w:type="gramEnd"/>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   </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sz w:val="24"/>
          <w:szCs w:val="24"/>
        </w:rPr>
        <w:t xml:space="preserve">                        </w:t>
      </w:r>
      <w:proofErr w:type="gramStart"/>
      <w:r w:rsidRPr="00D521C1">
        <w:rPr>
          <w:rFonts w:ascii="Times New Roman" w:eastAsia="Times New Roman" w:hAnsi="Times New Roman" w:cs="Times New Roman"/>
          <w:sz w:val="24"/>
          <w:szCs w:val="24"/>
        </w:rPr>
        <w:t>FOOD, DRUGS AND RELATED PRODUCTS (REGISTRATION, ETC.)</w:t>
      </w:r>
      <w:proofErr w:type="gramEnd"/>
      <w:r w:rsidRPr="00D521C1">
        <w:rPr>
          <w:rFonts w:ascii="Times New Roman" w:eastAsia="Times New Roman" w:hAnsi="Times New Roman" w:cs="Times New Roman"/>
          <w:sz w:val="24"/>
          <w:szCs w:val="24"/>
        </w:rPr>
        <w:t xml:space="preserve"> ACT</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b/>
          <w:bCs/>
          <w:sz w:val="24"/>
          <w:szCs w:val="24"/>
        </w:rPr>
        <w:t>               SUBSIDIARY LEGISLATION</w:t>
      </w:r>
    </w:p>
    <w:p w:rsidR="00D521C1" w:rsidRPr="00D521C1" w:rsidRDefault="00D521C1" w:rsidP="00D521C1">
      <w:pPr>
        <w:spacing w:before="100" w:beforeAutospacing="1" w:after="100" w:afterAutospacing="1" w:line="240" w:lineRule="auto"/>
        <w:rPr>
          <w:rFonts w:ascii="Times New Roman" w:eastAsia="Times New Roman" w:hAnsi="Times New Roman" w:cs="Times New Roman"/>
          <w:sz w:val="24"/>
          <w:szCs w:val="24"/>
        </w:rPr>
      </w:pPr>
      <w:r w:rsidRPr="00D521C1">
        <w:rPr>
          <w:rFonts w:ascii="Times New Roman" w:eastAsia="Times New Roman" w:hAnsi="Times New Roman" w:cs="Times New Roman"/>
          <w:i/>
          <w:iCs/>
          <w:sz w:val="24"/>
          <w:szCs w:val="24"/>
        </w:rPr>
        <w:t>           No Subsidiary Legislation</w:t>
      </w:r>
    </w:p>
    <w:p w:rsidR="008B1108" w:rsidRPr="00D521C1" w:rsidRDefault="008B1108" w:rsidP="00D521C1"/>
    <w:sectPr w:rsidR="008B1108" w:rsidRPr="00D5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FB5"/>
    <w:multiLevelType w:val="multilevel"/>
    <w:tmpl w:val="7714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A09D5"/>
    <w:multiLevelType w:val="multilevel"/>
    <w:tmpl w:val="D154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C0ADE"/>
    <w:multiLevelType w:val="multilevel"/>
    <w:tmpl w:val="11AE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37673"/>
    <w:multiLevelType w:val="multilevel"/>
    <w:tmpl w:val="F972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75E79"/>
    <w:multiLevelType w:val="multilevel"/>
    <w:tmpl w:val="4A9A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3C2B2A"/>
    <w:multiLevelType w:val="multilevel"/>
    <w:tmpl w:val="40C6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A0764"/>
    <w:multiLevelType w:val="multilevel"/>
    <w:tmpl w:val="4AAE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2"/>
    </w:lvlOverride>
  </w:num>
  <w:num w:numId="2">
    <w:abstractNumId w:val="5"/>
    <w:lvlOverride w:ilvl="0">
      <w:startOverride w:val="3"/>
    </w:lvlOverride>
  </w:num>
  <w:num w:numId="3">
    <w:abstractNumId w:val="5"/>
    <w:lvlOverride w:ilvl="0">
      <w:startOverride w:val="4"/>
    </w:lvlOverride>
  </w:num>
  <w:num w:numId="4">
    <w:abstractNumId w:val="5"/>
    <w:lvlOverride w:ilvl="0">
      <w:startOverride w:val="5"/>
    </w:lvlOverride>
  </w:num>
  <w:num w:numId="5">
    <w:abstractNumId w:val="5"/>
    <w:lvlOverride w:ilvl="0">
      <w:startOverride w:val="6"/>
    </w:lvlOverride>
  </w:num>
  <w:num w:numId="6">
    <w:abstractNumId w:val="5"/>
    <w:lvlOverride w:ilvl="0">
      <w:startOverride w:val="7"/>
    </w:lvlOverride>
  </w:num>
  <w:num w:numId="7">
    <w:abstractNumId w:val="5"/>
    <w:lvlOverride w:ilvl="0">
      <w:startOverride w:val="8"/>
    </w:lvlOverride>
  </w:num>
  <w:num w:numId="8">
    <w:abstractNumId w:val="5"/>
    <w:lvlOverride w:ilvl="0">
      <w:startOverride w:val="9"/>
    </w:lvlOverride>
  </w:num>
  <w:num w:numId="9">
    <w:abstractNumId w:val="5"/>
    <w:lvlOverride w:ilvl="0">
      <w:startOverride w:val="10"/>
    </w:lvlOverride>
  </w:num>
  <w:num w:numId="10">
    <w:abstractNumId w:val="5"/>
    <w:lvlOverride w:ilvl="0">
      <w:startOverride w:val="11"/>
    </w:lvlOverride>
  </w:num>
  <w:num w:numId="11">
    <w:abstractNumId w:val="5"/>
    <w:lvlOverride w:ilvl="0">
      <w:startOverride w:val="12"/>
    </w:lvlOverride>
  </w:num>
  <w:num w:numId="12">
    <w:abstractNumId w:val="5"/>
    <w:lvlOverride w:ilvl="0">
      <w:startOverride w:val="13"/>
    </w:lvlOverride>
  </w:num>
  <w:num w:numId="13">
    <w:abstractNumId w:val="5"/>
    <w:lvlOverride w:ilvl="0">
      <w:startOverride w:val="14"/>
    </w:lvlOverride>
  </w:num>
  <w:num w:numId="14">
    <w:abstractNumId w:val="1"/>
  </w:num>
  <w:num w:numId="15">
    <w:abstractNumId w:val="0"/>
    <w:lvlOverride w:ilvl="0">
      <w:startOverride w:val="2"/>
    </w:lvlOverride>
  </w:num>
  <w:num w:numId="16">
    <w:abstractNumId w:val="3"/>
    <w:lvlOverride w:ilvl="0">
      <w:startOverride w:val="3"/>
    </w:lvlOverride>
  </w:num>
  <w:num w:numId="17">
    <w:abstractNumId w:val="4"/>
    <w:lvlOverride w:ilvl="0">
      <w:startOverride w:val="4"/>
    </w:lvlOverride>
  </w:num>
  <w:num w:numId="18">
    <w:abstractNumId w:val="2"/>
    <w:lvlOverride w:ilvl="0">
      <w:startOverride w:val="5"/>
    </w:lvlOverride>
  </w:num>
  <w:num w:numId="19">
    <w:abstractNumId w:val="6"/>
    <w:lvlOverride w:ilvl="0">
      <w:startOverride w:val="9"/>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2013-04-05T17:03:00Z</dcterms:created>
  <dcterms:modified xsi:type="dcterms:W3CDTF">2013-04-05T17:03:00Z</dcterms:modified>
</cp:coreProperties>
</file>