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B4" w:rsidRPr="00C64AB4" w:rsidRDefault="00C64AB4" w:rsidP="00C64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64AB4">
        <w:rPr>
          <w:rFonts w:ascii="Times New Roman" w:eastAsia="Times New Roman" w:hAnsi="Times New Roman" w:cs="Times New Roman"/>
          <w:b/>
          <w:bCs/>
          <w:sz w:val="36"/>
          <w:szCs w:val="36"/>
        </w:rPr>
        <w:t>FERTILIZER (CONTROL) ACT</w:t>
      </w:r>
    </w:p>
    <w:bookmarkEnd w:id="0"/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SECTIONS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Unauthorised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sale of fertilizer.</w:t>
      </w:r>
    </w:p>
    <w:p w:rsidR="00C64AB4" w:rsidRPr="00C64AB4" w:rsidRDefault="00C64AB4" w:rsidP="00C64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Delays, defaults, dumping, etc., of fertilizer.</w:t>
      </w:r>
    </w:p>
    <w:p w:rsidR="00C64AB4" w:rsidRPr="00C64AB4" w:rsidRDefault="00C64AB4" w:rsidP="00C64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Designation of selling point.</w:t>
      </w:r>
    </w:p>
    <w:p w:rsidR="00C64AB4" w:rsidRPr="00C64AB4" w:rsidRDefault="00C64AB4" w:rsidP="00C64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Conversion, etc., of fertilizer.</w:t>
      </w:r>
    </w:p>
    <w:p w:rsidR="00C64AB4" w:rsidRPr="00C64AB4" w:rsidRDefault="00C64AB4" w:rsidP="00C64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Prohibition of exportation of fertilizer.</w:t>
      </w:r>
    </w:p>
    <w:p w:rsidR="00C64AB4" w:rsidRPr="00C64AB4" w:rsidRDefault="00C64AB4" w:rsidP="00C64A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Power of magistrate to issue warrant.</w:t>
      </w:r>
    </w:p>
    <w:p w:rsidR="00C64AB4" w:rsidRPr="00C64AB4" w:rsidRDefault="00C64AB4" w:rsidP="00C64A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Power to search.</w:t>
      </w:r>
    </w:p>
    <w:p w:rsidR="00C64AB4" w:rsidRPr="00C64AB4" w:rsidRDefault="00C64AB4" w:rsidP="00C64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Offence.</w:t>
      </w:r>
    </w:p>
    <w:p w:rsidR="00C64AB4" w:rsidRPr="00C64AB4" w:rsidRDefault="00C64AB4" w:rsidP="00C64A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Jurisdiction.</w:t>
      </w:r>
    </w:p>
    <w:p w:rsidR="00C64AB4" w:rsidRPr="00C64AB4" w:rsidRDefault="00C64AB4" w:rsidP="00C64A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 Interpretation.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11.    Short title.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 FERTILIZER (CONTROL) ACT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provide for the control of the sale and distribution of fertilizer and for 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</w: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matters connected therewith.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[1992 No. 90.)</w:t>
      </w:r>
      <w:proofErr w:type="gramEnd"/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[15th December, 1992]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[Commencement.)</w:t>
      </w:r>
      <w:proofErr w:type="gramEnd"/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1.  </w:t>
      </w:r>
      <w:proofErr w:type="spellStart"/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Unauthorised</w:t>
      </w:r>
      <w:proofErr w:type="spellEnd"/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 sale of fertilizer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As from the commencement of this Act, any person who, without the permission of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 xml:space="preserve">the appropriate authority, deals in, sells or distributes fertilizer in any place not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desig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nated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for the purpose of sale or distribution of fertilizer, shall be guilty of an offence un-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der this Act and shall be accordingly punished as stipulated in this Act.</w:t>
      </w:r>
    </w:p>
    <w:p w:rsidR="00C64AB4" w:rsidRPr="00C64AB4" w:rsidRDefault="00C64AB4" w:rsidP="00C64A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Delays, defaults, dumping, etc., of fertilizer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lastRenderedPageBreak/>
        <w:t>A person engaged under a duty of contract and charged under that duty with the de-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livery, haulage or transportation within a specified period of fertilizer who-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fails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>, defaults, refuses, or delays the delivery of such fertilizer; or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(b) 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fails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to deliver the quantity of fertilizer contracted to him for delivery, haulage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or transportation; or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dumps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the fertilizer at any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unauthorised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place,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guilty of an offence under this Act and shall accordingly be punished as stipulated in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this Act.</w:t>
      </w:r>
    </w:p>
    <w:p w:rsidR="00C64AB4" w:rsidRPr="00C64AB4" w:rsidRDefault="00C64AB4" w:rsidP="00C64A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 of selling point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(1) The appropriate authority may declare any place to be an approved selling or dis-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tributing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point for the purpose of selling or distributing fertilizer.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(2) Every such selling or distributing point shall be made known in the manner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cus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tomary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in the area by the appropriate authority.</w:t>
      </w:r>
    </w:p>
    <w:p w:rsidR="00C64AB4" w:rsidRPr="00C64AB4" w:rsidRDefault="00C64AB4" w:rsidP="00C64A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Conversion, etc., of fertilizer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A person engaged by the appropriate authority in the sale, custody, distribution or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transportation of fertilizer, who diverts or converts the fertilizer to his own use or the use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of another, is guilty of an offence under this Act and shall accordingly be punished as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stipulated in this Act.</w:t>
      </w:r>
    </w:p>
    <w:p w:rsidR="00C64AB4" w:rsidRPr="00C64AB4" w:rsidRDefault="00C64AB4" w:rsidP="00C64A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Prohibition of exportation of fertilizer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(1) Notwithstanding anything contained in any enactment, no person shall export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tilizer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out of Nigeria.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(2) Any person who-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or attempts to take or causes to be taken or induces any person to take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fertilizer out of Nigeria; or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loads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and brings fertilizer to any place for the purpose of being exported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fer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tilizer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guilty of an offence under this Act and liable to be punished as stipulated in this Act.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(3) Any customs officer or other person who aids, counsels, procures or conspires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with any other person to commit an offence under this section is guilty of the offence and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liable to be punished as stipulated under this Act.</w:t>
      </w:r>
    </w:p>
    <w:p w:rsidR="00C64AB4" w:rsidRPr="00C64AB4" w:rsidRDefault="00C64AB4" w:rsidP="00C64A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Power of magistrate to issue warrant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(1) A magistrate, if satisfied by information upon oath that there is reasonable ground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for believing that there is in any building, premises, container, shop or place within the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State or part of the Federation in which he has jurisdiction, that-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upon or in respect of which an offence against the provisions of this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Act has been or is suspected of having been committed; or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which there is reasonable ground for believing will afford evidence as to the commission of any such offence; or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64AB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        </w:t>
      </w: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which there is reasonable ground for believing is intended to be used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for the purposes of committing such offence,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may at any time issue a warrant under his hand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authorising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any police officer named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 xml:space="preserve">therein or person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by the appropriate authority at any time or times to enter or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 w:rsidRPr="00C64AB4">
        <w:rPr>
          <w:rFonts w:ascii="Times New Roman" w:eastAsia="Times New Roman" w:hAnsi="Times New Roman" w:cs="Times New Roman"/>
          <w:sz w:val="24"/>
          <w:szCs w:val="24"/>
        </w:rPr>
        <w:t>, if need be by force, the building, premises or place named in the warrant and to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examine the same and search for any such thing and to seize it.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(2) Any fertilizer or thing seized under the authority of such warrant shall as soon as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possible be brought before a court to be dealt with accordingly.</w:t>
      </w:r>
    </w:p>
    <w:p w:rsidR="00C64AB4" w:rsidRPr="00C64AB4" w:rsidRDefault="00C64AB4" w:rsidP="00C64A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Power to search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In addition to the power conferred by subsection (1) of section 6 of this Act, any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 xml:space="preserve">lice officer or person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by the appropriate authority, may search the property of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any person where the officer or person in question has reason to believe that the person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who or whose property is to be searched is in unlawful possession of fertilizer.</w:t>
      </w:r>
    </w:p>
    <w:p w:rsidR="00C64AB4" w:rsidRPr="00C64AB4" w:rsidRDefault="00C64AB4" w:rsidP="00C64A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Offence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(1) Any person who commits any offence under section 1, 2, 4 or 5 of this Act shall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on conviction be liable to imprisonment for ten years without the option of a fine.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(2) Where an offence under section 1, 2, 4, or 5 of this Act has been committed by a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body corporate, every person who at the time of the commission of the offence was a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proprietor, director, general manager, secretary or other similar officer, servant or agent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of the body corporate (or a person purporting to act in any such capacity), shall be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deemed guilty of the offence and may be proceeded against and punished in accordance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with the provisions of this Act.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lastRenderedPageBreak/>
        <w:t>(3) Any person who aids, counsels, procures or conspires with any other person to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commit any offence under section I, 2, 4 or 5 of this Act is guilty of an offence and liable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on conviction to the same punishment as prescribed for the offence under this Act.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AB4">
        <w:rPr>
          <w:rFonts w:ascii="Times New Roman" w:eastAsia="Times New Roman" w:hAnsi="Times New Roman" w:cs="Times New Roman"/>
          <w:sz w:val="24"/>
          <w:szCs w:val="24"/>
        </w:rPr>
        <w:t>[1999 No. 62.]</w:t>
      </w:r>
      <w:proofErr w:type="gramEnd"/>
    </w:p>
    <w:p w:rsidR="00C64AB4" w:rsidRPr="00C64AB4" w:rsidRDefault="00C64AB4" w:rsidP="00C64A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Jurisdiction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(1) The Federal High Court shall have the jurisdiction to try offenders under this Act.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(2) The Federal High Court before which any person is convicted of any offence un-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der this Act shall order the forfeiture to the Government of the Federation the fertilizer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and any vehicle, ship, aircraft, animal, container or anything whatsoever which has been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used for the sale, carriage, distribution, handling or depositing of the fertilizer.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appropriate</w:t>
      </w:r>
      <w:proofErr w:type="gramEnd"/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 authority"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t> means reference to the Minister of Agriculture and Rural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 or any person or body </w:t>
      </w:r>
      <w:proofErr w:type="spellStart"/>
      <w:r w:rsidRPr="00C64AB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C64AB4">
        <w:rPr>
          <w:rFonts w:ascii="Times New Roman" w:eastAsia="Times New Roman" w:hAnsi="Times New Roman" w:cs="Times New Roman"/>
          <w:sz w:val="24"/>
          <w:szCs w:val="24"/>
        </w:rPr>
        <w:t xml:space="preserve"> by him to give the required permission;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and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fertilizer</w:t>
      </w:r>
      <w:proofErr w:type="gramEnd"/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t> means any artificially produced chemical manure whether constituted by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macro, micro, organic or inorganic substances that can improve and sustain plant growth</w:t>
      </w:r>
      <w:r w:rsidRPr="00C64AB4">
        <w:rPr>
          <w:rFonts w:ascii="Times New Roman" w:eastAsia="Times New Roman" w:hAnsi="Times New Roman" w:cs="Times New Roman"/>
          <w:sz w:val="24"/>
          <w:szCs w:val="24"/>
        </w:rPr>
        <w:br/>
        <w:t>and yield.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11. Short title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This Act may be cited as the Fertilizer (Control) Act.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                                     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                                             FERTERLIZER (CONTROL) ACT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                                                 SUBSIDIARY LEGISLATION</w:t>
      </w:r>
    </w:p>
    <w:p w:rsidR="00C64AB4" w:rsidRPr="00C64AB4" w:rsidRDefault="00C64AB4" w:rsidP="00C6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AB4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 No Subsidiary Legislation</w:t>
      </w:r>
    </w:p>
    <w:p w:rsidR="008B1108" w:rsidRPr="00C64AB4" w:rsidRDefault="008B1108" w:rsidP="00C64AB4"/>
    <w:sectPr w:rsidR="008B1108" w:rsidRPr="00C6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124"/>
    <w:multiLevelType w:val="multilevel"/>
    <w:tmpl w:val="74D6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4806"/>
    <w:multiLevelType w:val="multilevel"/>
    <w:tmpl w:val="A7A0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2006"/>
    <w:multiLevelType w:val="multilevel"/>
    <w:tmpl w:val="8E4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39A9"/>
    <w:multiLevelType w:val="multilevel"/>
    <w:tmpl w:val="96E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B1207"/>
    <w:multiLevelType w:val="multilevel"/>
    <w:tmpl w:val="806A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91A62"/>
    <w:multiLevelType w:val="multilevel"/>
    <w:tmpl w:val="D18C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37410"/>
    <w:multiLevelType w:val="multilevel"/>
    <w:tmpl w:val="BE4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B7458"/>
    <w:multiLevelType w:val="multilevel"/>
    <w:tmpl w:val="5A6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F00AD"/>
    <w:multiLevelType w:val="multilevel"/>
    <w:tmpl w:val="599A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</w:num>
  <w:num w:numId="2">
    <w:abstractNumId w:val="7"/>
    <w:lvlOverride w:ilvl="0">
      <w:startOverride w:val="3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7"/>
    <w:lvlOverride w:ilvl="0">
      <w:startOverride w:val="6"/>
    </w:lvlOverride>
  </w:num>
  <w:num w:numId="6">
    <w:abstractNumId w:val="7"/>
    <w:lvlOverride w:ilvl="0">
      <w:startOverride w:val="7"/>
    </w:lvlOverride>
  </w:num>
  <w:num w:numId="7">
    <w:abstractNumId w:val="7"/>
    <w:lvlOverride w:ilvl="0">
      <w:startOverride w:val="8"/>
    </w:lvlOverride>
  </w:num>
  <w:num w:numId="8">
    <w:abstractNumId w:val="7"/>
    <w:lvlOverride w:ilvl="0">
      <w:startOverride w:val="9"/>
    </w:lvlOverride>
  </w:num>
  <w:num w:numId="9">
    <w:abstractNumId w:val="7"/>
    <w:lvlOverride w:ilvl="0">
      <w:startOverride w:val="10"/>
    </w:lvlOverride>
  </w:num>
  <w:num w:numId="10">
    <w:abstractNumId w:val="3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1"/>
    <w:lvlOverride w:ilvl="0">
      <w:startOverride w:val="5"/>
    </w:lvlOverride>
  </w:num>
  <w:num w:numId="14">
    <w:abstractNumId w:val="4"/>
    <w:lvlOverride w:ilvl="0">
      <w:startOverride w:val="6"/>
    </w:lvlOverride>
  </w:num>
  <w:num w:numId="15">
    <w:abstractNumId w:val="6"/>
    <w:lvlOverride w:ilvl="0">
      <w:startOverride w:val="7"/>
    </w:lvlOverride>
  </w:num>
  <w:num w:numId="16">
    <w:abstractNumId w:val="2"/>
    <w:lvlOverride w:ilvl="0">
      <w:startOverride w:val="8"/>
    </w:lvlOverride>
  </w:num>
  <w:num w:numId="17">
    <w:abstractNumId w:val="8"/>
    <w:lvlOverride w:ilvl="0">
      <w:startOverride w:val="9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4B0A"/>
    <w:rsid w:val="00130288"/>
    <w:rsid w:val="00133818"/>
    <w:rsid w:val="001349B0"/>
    <w:rsid w:val="0013639B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A6C"/>
    <w:rsid w:val="009C72FA"/>
    <w:rsid w:val="009D01B3"/>
    <w:rsid w:val="009D645B"/>
    <w:rsid w:val="009D797F"/>
    <w:rsid w:val="009E0673"/>
    <w:rsid w:val="009E2869"/>
    <w:rsid w:val="009E5F08"/>
    <w:rsid w:val="009F4599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7A39"/>
    <w:rsid w:val="00D521DF"/>
    <w:rsid w:val="00D67AB4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76A8"/>
    <w:rsid w:val="00DB465C"/>
    <w:rsid w:val="00DB603D"/>
    <w:rsid w:val="00DC01DE"/>
    <w:rsid w:val="00DC1215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2019C"/>
    <w:rsid w:val="00F213E5"/>
    <w:rsid w:val="00F23039"/>
    <w:rsid w:val="00F40273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2013-04-05T16:58:00Z</dcterms:created>
  <dcterms:modified xsi:type="dcterms:W3CDTF">2013-04-05T16:58:00Z</dcterms:modified>
</cp:coreProperties>
</file>