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BFA" w:rsidRDefault="00484BFA" w:rsidP="00484BFA">
      <w:pPr>
        <w:pStyle w:val="Heading2"/>
      </w:pPr>
      <w:bookmarkStart w:id="0" w:name="_GoBack"/>
      <w:r>
        <w:t>DEFENCE INDUSTRIES CORPORATION OF NIGERIA ACT</w:t>
      </w:r>
    </w:p>
    <w:bookmarkEnd w:id="0"/>
    <w:p w:rsidR="00484BFA" w:rsidRDefault="00484BFA" w:rsidP="00484BFA">
      <w:pPr>
        <w:pStyle w:val="NormalWeb"/>
        <w:jc w:val="center"/>
      </w:pPr>
      <w:r>
        <w:t>ARRANGEMENT OF SECTIONS</w:t>
      </w:r>
    </w:p>
    <w:p w:rsidR="00484BFA" w:rsidRDefault="00484BFA" w:rsidP="00484BFA">
      <w:pPr>
        <w:pStyle w:val="NormalWeb"/>
      </w:pPr>
      <w:r>
        <w:t>SECTION</w:t>
      </w:r>
    </w:p>
    <w:p w:rsidR="00484BFA" w:rsidRDefault="00484BFA" w:rsidP="00484BFA">
      <w:pPr>
        <w:pStyle w:val="NormalWeb"/>
      </w:pPr>
      <w:r>
        <w:t xml:space="preserve">1.            </w:t>
      </w:r>
      <w:proofErr w:type="spellStart"/>
      <w:r>
        <w:t>Defence</w:t>
      </w:r>
      <w:proofErr w:type="spellEnd"/>
      <w:r>
        <w:t xml:space="preserve"> Industries Corporation of Nigeria.</w:t>
      </w:r>
    </w:p>
    <w:p w:rsidR="00484BFA" w:rsidRDefault="00484BFA" w:rsidP="00484BFA">
      <w:pPr>
        <w:pStyle w:val="NormalWeb"/>
      </w:pPr>
      <w:r>
        <w:t>2.            Corporation to act under directions of Minister.</w:t>
      </w:r>
    </w:p>
    <w:p w:rsidR="00484BFA" w:rsidRDefault="00484BFA" w:rsidP="00484BFA">
      <w:pPr>
        <w:pStyle w:val="NormalWeb"/>
      </w:pPr>
      <w:r>
        <w:t>3.            Appointment and powers of Director-General.</w:t>
      </w:r>
    </w:p>
    <w:p w:rsidR="00484BFA" w:rsidRDefault="00484BFA" w:rsidP="00484BFA">
      <w:pPr>
        <w:pStyle w:val="NormalWeb"/>
      </w:pPr>
      <w:r>
        <w:t>4.            Staff.</w:t>
      </w:r>
    </w:p>
    <w:p w:rsidR="00484BFA" w:rsidRDefault="00484BFA" w:rsidP="00484BFA">
      <w:pPr>
        <w:pStyle w:val="NormalWeb"/>
      </w:pPr>
      <w:r>
        <w:t>5.            Operation of ordnance factories.</w:t>
      </w:r>
    </w:p>
    <w:p w:rsidR="00484BFA" w:rsidRDefault="00484BFA" w:rsidP="00484BFA">
      <w:pPr>
        <w:pStyle w:val="NormalWeb"/>
      </w:pPr>
      <w:r>
        <w:t>6.            Funds of the Corporation.</w:t>
      </w:r>
    </w:p>
    <w:p w:rsidR="00484BFA" w:rsidRDefault="00484BFA" w:rsidP="00484BFA">
      <w:pPr>
        <w:pStyle w:val="NormalWeb"/>
      </w:pPr>
      <w:r>
        <w:t>7.            Accounts and records to be kept.</w:t>
      </w:r>
    </w:p>
    <w:p w:rsidR="00484BFA" w:rsidRDefault="00484BFA" w:rsidP="00484BFA">
      <w:pPr>
        <w:pStyle w:val="NormalWeb"/>
      </w:pPr>
      <w:r>
        <w:t>8.            Interest of members to be disclosed on any contract.</w:t>
      </w:r>
    </w:p>
    <w:p w:rsidR="00484BFA" w:rsidRDefault="00484BFA" w:rsidP="00484BFA">
      <w:pPr>
        <w:pStyle w:val="NormalWeb"/>
      </w:pPr>
      <w:r>
        <w:t>9.            Restricted application of Firearms Act.</w:t>
      </w:r>
    </w:p>
    <w:p w:rsidR="00484BFA" w:rsidRDefault="00484BFA" w:rsidP="00484BFA">
      <w:pPr>
        <w:pStyle w:val="NormalWeb"/>
      </w:pPr>
      <w:r>
        <w:t>10.          Application of Factories Act.</w:t>
      </w:r>
    </w:p>
    <w:p w:rsidR="00484BFA" w:rsidRDefault="00484BFA" w:rsidP="00484BFA">
      <w:pPr>
        <w:pStyle w:val="NormalWeb"/>
      </w:pPr>
      <w:r>
        <w:t>11.          Taking part in any strike an offence.</w:t>
      </w:r>
    </w:p>
    <w:p w:rsidR="00484BFA" w:rsidRDefault="00484BFA" w:rsidP="00484BFA">
      <w:pPr>
        <w:pStyle w:val="NormalWeb"/>
      </w:pPr>
      <w:r>
        <w:t>12.          Regulations.</w:t>
      </w:r>
    </w:p>
    <w:p w:rsidR="00484BFA" w:rsidRDefault="00484BFA" w:rsidP="00484BFA">
      <w:pPr>
        <w:pStyle w:val="NormalWeb"/>
      </w:pPr>
      <w:r>
        <w:t>13.          Interpretation.</w:t>
      </w:r>
    </w:p>
    <w:p w:rsidR="00484BFA" w:rsidRDefault="00484BFA" w:rsidP="00484BFA">
      <w:pPr>
        <w:pStyle w:val="NormalWeb"/>
      </w:pPr>
      <w:r>
        <w:t>14.          Short title.</w:t>
      </w:r>
    </w:p>
    <w:p w:rsidR="00484BFA" w:rsidRDefault="00484BFA" w:rsidP="00484BFA">
      <w:pPr>
        <w:pStyle w:val="NormalWeb"/>
        <w:jc w:val="center"/>
      </w:pPr>
      <w:r>
        <w:t>SCHEDULE</w:t>
      </w:r>
    </w:p>
    <w:p w:rsidR="00484BFA" w:rsidRDefault="00484BFA" w:rsidP="00484BFA">
      <w:pPr>
        <w:pStyle w:val="NormalWeb"/>
        <w:jc w:val="center"/>
      </w:pPr>
      <w:r>
        <w:t>Constitution, etc., of the Corporation</w:t>
      </w:r>
    </w:p>
    <w:p w:rsidR="00484BFA" w:rsidRDefault="00484BFA" w:rsidP="00484BFA">
      <w:pPr>
        <w:pStyle w:val="NormalWeb"/>
        <w:jc w:val="center"/>
      </w:pPr>
      <w:r>
        <w:t>_________________________</w:t>
      </w:r>
    </w:p>
    <w:p w:rsidR="00484BFA" w:rsidRDefault="00484BFA" w:rsidP="00484BFA">
      <w:pPr>
        <w:pStyle w:val="NormalWeb"/>
        <w:jc w:val="center"/>
      </w:pPr>
      <w:r>
        <w:t>DEFENCE INDUSTRIES CORPORATION OF NIGERIA ACT</w:t>
      </w:r>
    </w:p>
    <w:p w:rsidR="00484BFA" w:rsidRDefault="00484BFA" w:rsidP="00484BFA">
      <w:pPr>
        <w:pStyle w:val="NormalWeb"/>
      </w:pPr>
      <w:r>
        <w:rPr>
          <w:rStyle w:val="Strong"/>
        </w:rPr>
        <w:t xml:space="preserve">An Act to establish a corporation to operate, maintain and control factories for the manufacture, storage and disposal of ordnance and ancillary stores and materiel; to </w:t>
      </w:r>
      <w:r>
        <w:rPr>
          <w:rStyle w:val="Strong"/>
        </w:rPr>
        <w:lastRenderedPageBreak/>
        <w:t xml:space="preserve">provide for alteration in any such manufacture, storage and disposal at any time; and for related matters. </w:t>
      </w:r>
    </w:p>
    <w:p w:rsidR="00484BFA" w:rsidRDefault="00484BFA" w:rsidP="00484BFA">
      <w:pPr>
        <w:pStyle w:val="NormalWeb"/>
        <w:jc w:val="center"/>
      </w:pPr>
      <w:proofErr w:type="gramStart"/>
      <w:r>
        <w:t>[1964 No. 14.]</w:t>
      </w:r>
      <w:proofErr w:type="gramEnd"/>
    </w:p>
    <w:p w:rsidR="00484BFA" w:rsidRDefault="00484BFA" w:rsidP="00484BFA">
      <w:pPr>
        <w:pStyle w:val="NormalWeb"/>
        <w:jc w:val="right"/>
      </w:pPr>
      <w:r>
        <w:t>[1st August, 1964]</w:t>
      </w:r>
    </w:p>
    <w:p w:rsidR="00484BFA" w:rsidRDefault="00484BFA" w:rsidP="00484BFA">
      <w:pPr>
        <w:pStyle w:val="NormalWeb"/>
        <w:jc w:val="center"/>
      </w:pPr>
      <w:r>
        <w:t>[Commencement</w:t>
      </w:r>
      <w:proofErr w:type="gramStart"/>
      <w:r>
        <w:t>. ]</w:t>
      </w:r>
      <w:proofErr w:type="gramEnd"/>
    </w:p>
    <w:p w:rsidR="00484BFA" w:rsidRDefault="00484BFA" w:rsidP="00484BFA">
      <w:pPr>
        <w:pStyle w:val="NormalWeb"/>
      </w:pPr>
      <w:r>
        <w:rPr>
          <w:rStyle w:val="Strong"/>
        </w:rPr>
        <w:t xml:space="preserve">1.            </w:t>
      </w:r>
      <w:proofErr w:type="spellStart"/>
      <w:r>
        <w:rPr>
          <w:rStyle w:val="Strong"/>
        </w:rPr>
        <w:t>Defence</w:t>
      </w:r>
      <w:proofErr w:type="spellEnd"/>
      <w:r>
        <w:rPr>
          <w:rStyle w:val="Strong"/>
        </w:rPr>
        <w:t xml:space="preserve"> Industry Corporation of Nigeria </w:t>
      </w:r>
    </w:p>
    <w:p w:rsidR="00484BFA" w:rsidRDefault="00484BFA" w:rsidP="00484BFA">
      <w:pPr>
        <w:pStyle w:val="NormalWeb"/>
      </w:pPr>
      <w:r>
        <w:t>(1) On the appointed day, the assets of the Government of the Federation in any land or any building thereon erected or in course of erection as an ordnance factory (as hereafter referred to in this section) and so designated in such order as to sufficient identity shall vest in and be operated, maintained and controlled by the corporation hereafter mentioned.</w:t>
      </w:r>
    </w:p>
    <w:p w:rsidR="00484BFA" w:rsidRDefault="00484BFA" w:rsidP="00484BFA">
      <w:pPr>
        <w:pStyle w:val="NormalWeb"/>
      </w:pPr>
      <w:r>
        <w:t xml:space="preserve">(2) There shall be established with effect from the appointed day, a corporation to be known as the </w:t>
      </w:r>
      <w:proofErr w:type="spellStart"/>
      <w:r>
        <w:t>Defence</w:t>
      </w:r>
      <w:proofErr w:type="spellEnd"/>
      <w:r>
        <w:t xml:space="preserve"> Industries Corporation of Nigeria (in this Act referred to as "the Corporation") which shall be a body corporate and be charged with-</w:t>
      </w:r>
    </w:p>
    <w:p w:rsidR="00484BFA" w:rsidRDefault="00484BFA" w:rsidP="00484BFA">
      <w:pPr>
        <w:pStyle w:val="NormalWeb"/>
      </w:pPr>
      <w:r>
        <w:t>(</w:t>
      </w:r>
      <w:r>
        <w:rPr>
          <w:rStyle w:val="Emphasis"/>
        </w:rPr>
        <w:t>a</w:t>
      </w:r>
      <w:r>
        <w:t xml:space="preserve">)         the operation, maintenance and control in such place or places in Nigeria as the Minister may require, of factories, (in this Act referred to as "ordnance factories") for the manufacture, storage and materiel intended for or capable of being used by the armed forces and such other forces or persons as the President may </w:t>
      </w:r>
      <w:proofErr w:type="spellStart"/>
      <w:r>
        <w:t>authorise</w:t>
      </w:r>
      <w:proofErr w:type="spellEnd"/>
      <w:r>
        <w:t>, and vested in the Corporation under subsection (1) of this section or hereafter erected on land the location of which is approved by the Minister;</w:t>
      </w:r>
    </w:p>
    <w:p w:rsidR="00484BFA" w:rsidRDefault="00484BFA" w:rsidP="00484BFA">
      <w:pPr>
        <w:pStyle w:val="NormalWeb"/>
      </w:pPr>
      <w:r>
        <w:t>                (</w:t>
      </w:r>
      <w:r>
        <w:rPr>
          <w:rStyle w:val="Emphasis"/>
        </w:rPr>
        <w:t>b</w:t>
      </w:r>
      <w:r>
        <w:t xml:space="preserve">)          </w:t>
      </w:r>
      <w:proofErr w:type="gramStart"/>
      <w:r>
        <w:t>the</w:t>
      </w:r>
      <w:proofErr w:type="gramEnd"/>
      <w:r>
        <w:t xml:space="preserve"> inspection or testing, as the case may be, of ordnance and materiel;</w:t>
      </w:r>
    </w:p>
    <w:p w:rsidR="00484BFA" w:rsidRDefault="00484BFA" w:rsidP="00484BFA">
      <w:pPr>
        <w:pStyle w:val="NormalWeb"/>
      </w:pPr>
      <w:r>
        <w:t>                (</w:t>
      </w:r>
      <w:r>
        <w:rPr>
          <w:rStyle w:val="Emphasis"/>
        </w:rPr>
        <w:t>c</w:t>
      </w:r>
      <w:r>
        <w:t xml:space="preserve">)           </w:t>
      </w:r>
      <w:proofErr w:type="gramStart"/>
      <w:r>
        <w:t>such</w:t>
      </w:r>
      <w:proofErr w:type="gramEnd"/>
      <w:r>
        <w:t xml:space="preserve"> other duties as may be prescribed under this Act.</w:t>
      </w:r>
    </w:p>
    <w:p w:rsidR="00484BFA" w:rsidRDefault="00484BFA" w:rsidP="00484BFA">
      <w:pPr>
        <w:pStyle w:val="NormalWeb"/>
      </w:pPr>
      <w:r>
        <w:t>(3) The provisions of the Schedule to this Act shall have effect as regards the membership, proceedings and contractual powers of the Corporation.</w:t>
      </w:r>
    </w:p>
    <w:p w:rsidR="00484BFA" w:rsidRDefault="00484BFA" w:rsidP="00484BFA">
      <w:pPr>
        <w:pStyle w:val="NormalWeb"/>
        <w:jc w:val="center"/>
      </w:pPr>
      <w:proofErr w:type="gramStart"/>
      <w:r>
        <w:t>[Schedule.]</w:t>
      </w:r>
      <w:proofErr w:type="gramEnd"/>
    </w:p>
    <w:p w:rsidR="00484BFA" w:rsidRDefault="00484BFA" w:rsidP="00484BFA">
      <w:pPr>
        <w:pStyle w:val="NormalWeb"/>
      </w:pPr>
      <w:r>
        <w:rPr>
          <w:rStyle w:val="Strong"/>
        </w:rPr>
        <w:t xml:space="preserve">2.            Corporation to act under directions of Minister </w:t>
      </w:r>
    </w:p>
    <w:p w:rsidR="00484BFA" w:rsidRDefault="00484BFA" w:rsidP="00484BFA">
      <w:pPr>
        <w:pStyle w:val="NormalWeb"/>
      </w:pPr>
      <w:r>
        <w:t>(1) The Minister may for all or any of the purposes of this Act initiate or approve policy; and accordingly the Minister may give to the Corporation directions of a general or special nature as to-</w:t>
      </w:r>
    </w:p>
    <w:p w:rsidR="00484BFA" w:rsidRDefault="00484BFA" w:rsidP="00484BFA">
      <w:pPr>
        <w:pStyle w:val="NormalWeb"/>
      </w:pPr>
      <w:r>
        <w:t>(</w:t>
      </w:r>
      <w:r>
        <w:rPr>
          <w:rStyle w:val="Emphasis"/>
        </w:rPr>
        <w:t>a</w:t>
      </w:r>
      <w:r>
        <w:t xml:space="preserve">)          </w:t>
      </w:r>
      <w:proofErr w:type="gramStart"/>
      <w:r>
        <w:t>the</w:t>
      </w:r>
      <w:proofErr w:type="gramEnd"/>
      <w:r>
        <w:t xml:space="preserve"> manner in which the Corporation is to exercise its powers; or</w:t>
      </w:r>
    </w:p>
    <w:p w:rsidR="00484BFA" w:rsidRDefault="00484BFA" w:rsidP="00484BFA">
      <w:pPr>
        <w:pStyle w:val="NormalWeb"/>
      </w:pPr>
      <w:r>
        <w:t>(</w:t>
      </w:r>
      <w:r>
        <w:rPr>
          <w:rStyle w:val="Emphasis"/>
        </w:rPr>
        <w:t>b</w:t>
      </w:r>
      <w:r>
        <w:t xml:space="preserve">)          </w:t>
      </w:r>
      <w:proofErr w:type="gramStart"/>
      <w:r>
        <w:t>the</w:t>
      </w:r>
      <w:proofErr w:type="gramEnd"/>
      <w:r>
        <w:t xml:space="preserve"> payment of allowances to members of the Corporation,</w:t>
      </w:r>
    </w:p>
    <w:p w:rsidR="00484BFA" w:rsidRDefault="00484BFA" w:rsidP="00484BFA">
      <w:pPr>
        <w:pStyle w:val="NormalWeb"/>
      </w:pPr>
      <w:proofErr w:type="gramStart"/>
      <w:r>
        <w:t>and</w:t>
      </w:r>
      <w:proofErr w:type="gramEnd"/>
      <w:r>
        <w:t xml:space="preserve"> it shall be the duty of the Corporation to give effect to any such directions.</w:t>
      </w:r>
    </w:p>
    <w:p w:rsidR="00484BFA" w:rsidRDefault="00484BFA" w:rsidP="00484BFA">
      <w:pPr>
        <w:pStyle w:val="NormalWeb"/>
      </w:pPr>
      <w:r>
        <w:lastRenderedPageBreak/>
        <w:t>(2) No policy initiated by the Corporation shall be implemented without prior reference to an approval by the Minister, and the Minister may, if he thinks it necessary, consult with the Corporation before approving any policy, but the question whether there was any such consultation or what was decided shall not be inquired into by any court.</w:t>
      </w:r>
    </w:p>
    <w:p w:rsidR="00484BFA" w:rsidRDefault="00484BFA" w:rsidP="00484BFA">
      <w:pPr>
        <w:pStyle w:val="NormalWeb"/>
      </w:pPr>
      <w:r>
        <w:rPr>
          <w:rStyle w:val="Strong"/>
        </w:rPr>
        <w:t xml:space="preserve">3.            Appointment and powers of Director-General </w:t>
      </w:r>
    </w:p>
    <w:p w:rsidR="00484BFA" w:rsidRDefault="00484BFA" w:rsidP="00484BFA">
      <w:pPr>
        <w:pStyle w:val="NormalWeb"/>
      </w:pPr>
      <w:r>
        <w:t>(1) The Minister may from time to time appoint a military officer of the rank of Brigadier or above to be Director-General of the Corporation.</w:t>
      </w:r>
    </w:p>
    <w:p w:rsidR="00484BFA" w:rsidRDefault="00484BFA" w:rsidP="00484BFA">
      <w:pPr>
        <w:pStyle w:val="NormalWeb"/>
        <w:jc w:val="center"/>
      </w:pPr>
      <w:proofErr w:type="gramStart"/>
      <w:r>
        <w:t>[1979 No. 93.]</w:t>
      </w:r>
      <w:proofErr w:type="gramEnd"/>
    </w:p>
    <w:p w:rsidR="00484BFA" w:rsidRDefault="00484BFA" w:rsidP="00484BFA">
      <w:pPr>
        <w:pStyle w:val="NormalWeb"/>
      </w:pPr>
      <w:r>
        <w:t>(2) The Director-General shall be the chief executive of the Corporation, and as and when directed so to do, he shall give to the Corporation information as to the activities of the Corporation as the Minister or the Corporation may reasonably require.</w:t>
      </w:r>
    </w:p>
    <w:p w:rsidR="00484BFA" w:rsidRDefault="00484BFA" w:rsidP="00484BFA">
      <w:pPr>
        <w:pStyle w:val="NormalWeb"/>
      </w:pPr>
      <w:r>
        <w:t xml:space="preserve">(3) The Director-General shall co-ordinate, </w:t>
      </w:r>
      <w:proofErr w:type="spellStart"/>
      <w:r>
        <w:t>harmonise</w:t>
      </w:r>
      <w:proofErr w:type="spellEnd"/>
      <w:r>
        <w:t xml:space="preserve"> and supervise the general planning of </w:t>
      </w:r>
      <w:proofErr w:type="spellStart"/>
      <w:r>
        <w:t>defence</w:t>
      </w:r>
      <w:proofErr w:type="spellEnd"/>
      <w:r>
        <w:t xml:space="preserve"> and allied industries which are set up to produce specifically or mainly for the armed forces in addition to encouraging other industries within the economy to produce for the general consumer as well as for the armed forces.</w:t>
      </w:r>
    </w:p>
    <w:p w:rsidR="00484BFA" w:rsidRDefault="00484BFA" w:rsidP="00484BFA">
      <w:pPr>
        <w:pStyle w:val="NormalWeb"/>
      </w:pPr>
      <w:r>
        <w:t xml:space="preserve">(4) The Corporation may delegate to the Director-General all or any of the powers mentioned in this section and subject thereto the Director-General may </w:t>
      </w:r>
      <w:proofErr w:type="spellStart"/>
      <w:r>
        <w:t>authorise</w:t>
      </w:r>
      <w:proofErr w:type="spellEnd"/>
      <w:r>
        <w:t xml:space="preserve"> programmes and plans for giving effect to any policy approved by the Minister or to any direction or recommendation of the Corporation as to any ordnance factory in Nigeria or as to staff training therein.</w:t>
      </w:r>
    </w:p>
    <w:p w:rsidR="00484BFA" w:rsidRDefault="00484BFA" w:rsidP="00484BFA">
      <w:pPr>
        <w:pStyle w:val="NormalWeb"/>
      </w:pPr>
      <w:r>
        <w:t>(5) The fact that any such powers have been delegated to the Director-General shall not preclude the Corporation itself from exercising them in any special case.</w:t>
      </w:r>
    </w:p>
    <w:p w:rsidR="00484BFA" w:rsidRDefault="00484BFA" w:rsidP="00484BFA">
      <w:pPr>
        <w:pStyle w:val="NormalWeb"/>
      </w:pPr>
      <w:r>
        <w:t>(6) The powers mentioned in this section are-</w:t>
      </w:r>
    </w:p>
    <w:p w:rsidR="00484BFA" w:rsidRDefault="00484BFA" w:rsidP="00484BFA">
      <w:pPr>
        <w:pStyle w:val="NormalWeb"/>
      </w:pPr>
      <w:r>
        <w:t>(</w:t>
      </w:r>
      <w:r>
        <w:rPr>
          <w:rStyle w:val="Emphasis"/>
        </w:rPr>
        <w:t>a</w:t>
      </w:r>
      <w:r>
        <w:t xml:space="preserve">)          </w:t>
      </w:r>
      <w:proofErr w:type="gramStart"/>
      <w:r>
        <w:t>the</w:t>
      </w:r>
      <w:proofErr w:type="gramEnd"/>
      <w:r>
        <w:t xml:space="preserve"> executive control over other servants of the Corporation;</w:t>
      </w:r>
    </w:p>
    <w:p w:rsidR="00484BFA" w:rsidRDefault="00484BFA" w:rsidP="00484BFA">
      <w:pPr>
        <w:pStyle w:val="NormalWeb"/>
      </w:pPr>
      <w:r>
        <w:t>(</w:t>
      </w:r>
      <w:r>
        <w:rPr>
          <w:rStyle w:val="Emphasis"/>
        </w:rPr>
        <w:t>b</w:t>
      </w:r>
      <w:r>
        <w:t xml:space="preserve">)          </w:t>
      </w:r>
      <w:proofErr w:type="gramStart"/>
      <w:r>
        <w:t>the</w:t>
      </w:r>
      <w:proofErr w:type="gramEnd"/>
      <w:r>
        <w:t xml:space="preserve"> supervision of accounts and records;</w:t>
      </w:r>
    </w:p>
    <w:p w:rsidR="00484BFA" w:rsidRDefault="00484BFA" w:rsidP="00484BFA">
      <w:pPr>
        <w:pStyle w:val="NormalWeb"/>
      </w:pPr>
      <w:r>
        <w:t>(</w:t>
      </w:r>
      <w:r>
        <w:rPr>
          <w:rStyle w:val="Emphasis"/>
        </w:rPr>
        <w:t>c</w:t>
      </w:r>
      <w:r>
        <w:t xml:space="preserve">)           </w:t>
      </w:r>
      <w:proofErr w:type="gramStart"/>
      <w:r>
        <w:t>the</w:t>
      </w:r>
      <w:proofErr w:type="gramEnd"/>
      <w:r>
        <w:t xml:space="preserve"> preparation for approval of sectional programmes and plans necessary to carry into effect approved policy or any directions of the Corporation.</w:t>
      </w:r>
    </w:p>
    <w:p w:rsidR="00484BFA" w:rsidRDefault="00484BFA" w:rsidP="00484BFA">
      <w:pPr>
        <w:pStyle w:val="NormalWeb"/>
      </w:pPr>
      <w:r>
        <w:rPr>
          <w:rStyle w:val="Strong"/>
        </w:rPr>
        <w:t xml:space="preserve">4.            Staff </w:t>
      </w:r>
    </w:p>
    <w:p w:rsidR="00484BFA" w:rsidRDefault="00484BFA" w:rsidP="00484BFA">
      <w:pPr>
        <w:pStyle w:val="NormalWeb"/>
      </w:pPr>
      <w:r>
        <w:t>(1) Subject to the provisions of this section, the Corporation may appoint such persons as members of its staff as it considers necessary and may approve conditions of service, including provisions for the payment of pensions:</w:t>
      </w:r>
    </w:p>
    <w:p w:rsidR="00484BFA" w:rsidRDefault="00484BFA" w:rsidP="00484BFA">
      <w:pPr>
        <w:pStyle w:val="NormalWeb"/>
      </w:pPr>
      <w:r>
        <w:t>Provided that no pension scheme shall be put into operation without the prior approval in writing of the Minister charged with responsibility for pensions.</w:t>
      </w:r>
    </w:p>
    <w:p w:rsidR="00484BFA" w:rsidRDefault="00484BFA" w:rsidP="00484BFA">
      <w:pPr>
        <w:pStyle w:val="NormalWeb"/>
      </w:pPr>
      <w:r>
        <w:lastRenderedPageBreak/>
        <w:t>(2) The secretary of the Corporation shall be appointed subject to the approval of the Minister, and shall keep the records and conduct correspondence and perform such other duties of a clerical nature as the Corporation may from time to time direct or enquire.</w:t>
      </w:r>
    </w:p>
    <w:p w:rsidR="00484BFA" w:rsidRDefault="00484BFA" w:rsidP="00484BFA">
      <w:pPr>
        <w:pStyle w:val="NormalWeb"/>
      </w:pPr>
      <w:r>
        <w:t>(3) The Director-General and other members of the staff of the Corporation shall, unless exempted by the Minister, take such oaths as to secrecy and other matters as the Minister may from time to time direct.</w:t>
      </w:r>
    </w:p>
    <w:p w:rsidR="00484BFA" w:rsidRDefault="00484BFA" w:rsidP="00484BFA">
      <w:pPr>
        <w:pStyle w:val="NormalWeb"/>
      </w:pPr>
      <w:r>
        <w:t xml:space="preserve">(4) If the Minister deems it expedient that any staff vacancy should be filled by a person holding office in the civil service of the Federation, he shall inform the Federal Minister charged with responsibility for establishments to that effect, and thereafter the Federal Civil Service Commission may fill the vacancy by way of </w:t>
      </w:r>
      <w:proofErr w:type="spellStart"/>
      <w:r>
        <w:t>secondment</w:t>
      </w:r>
      <w:proofErr w:type="spellEnd"/>
      <w:r>
        <w:t xml:space="preserve"> or transfer.</w:t>
      </w:r>
    </w:p>
    <w:p w:rsidR="00484BFA" w:rsidRDefault="00484BFA" w:rsidP="00484BFA">
      <w:pPr>
        <w:pStyle w:val="NormalWeb"/>
      </w:pPr>
      <w:r>
        <w:t xml:space="preserve">(5) Where any member of the civil service is seconded to the staff of the Corporation, he shall be notified of the terms and conditions thereof, and any such </w:t>
      </w:r>
      <w:proofErr w:type="spellStart"/>
      <w:r>
        <w:t>secondment</w:t>
      </w:r>
      <w:proofErr w:type="spellEnd"/>
      <w:r>
        <w:t xml:space="preserve"> shall be without prejudice to any pension rights, which, but for the </w:t>
      </w:r>
      <w:proofErr w:type="spellStart"/>
      <w:r>
        <w:t>secondment</w:t>
      </w:r>
      <w:proofErr w:type="spellEnd"/>
      <w:r>
        <w:t>, would still accrue or become due, owing and payable to such public servant; and any person seconded to such staff may elect to be transferred to the staff, and any previous service in the civil service of the Federation shall count as service for the purposes of any pension subsequently payable.</w:t>
      </w:r>
    </w:p>
    <w:p w:rsidR="00484BFA" w:rsidRDefault="00484BFA" w:rsidP="00484BFA">
      <w:pPr>
        <w:pStyle w:val="NormalWeb"/>
      </w:pPr>
      <w:r>
        <w:t>(6) Where any member of the civil service is transferred to the Corporation, his former service with the civil service of the Federation shall be taken into account when computing any requirements of the Pensions Act, and where the Federation Civil Service Commission approves, the said Commission shall do all things necessary and that Act shall be construed and have effect as if the service with the Corporation thereafter of the person so transferred were service with such civil service of the Federation.</w:t>
      </w:r>
    </w:p>
    <w:p w:rsidR="00484BFA" w:rsidRDefault="00484BFA" w:rsidP="00484BFA">
      <w:pPr>
        <w:pStyle w:val="NormalWeb"/>
        <w:jc w:val="center"/>
      </w:pPr>
      <w:r>
        <w:t>[Cap P4.]</w:t>
      </w:r>
    </w:p>
    <w:p w:rsidR="00484BFA" w:rsidRDefault="00484BFA" w:rsidP="00484BFA">
      <w:pPr>
        <w:pStyle w:val="NormalWeb"/>
      </w:pPr>
      <w:r>
        <w:rPr>
          <w:rStyle w:val="Strong"/>
        </w:rPr>
        <w:t xml:space="preserve">5.            Operation of ordnance factories </w:t>
      </w:r>
    </w:p>
    <w:p w:rsidR="00484BFA" w:rsidRDefault="00484BFA" w:rsidP="00484BFA">
      <w:pPr>
        <w:pStyle w:val="NormalWeb"/>
      </w:pPr>
      <w:r>
        <w:t xml:space="preserve">(1) The Corporation shall operate any ordnance factory under its control on a sound commercial basis and so as to fill the normal </w:t>
      </w:r>
      <w:proofErr w:type="spellStart"/>
      <w:r>
        <w:t>defence</w:t>
      </w:r>
      <w:proofErr w:type="spellEnd"/>
      <w:r>
        <w:t xml:space="preserve"> requirements of the armed forces; and shall plan its activities so far as may be necessary to meet other needs, from time to time, as prescribed by the President.</w:t>
      </w:r>
    </w:p>
    <w:p w:rsidR="00484BFA" w:rsidRDefault="00484BFA" w:rsidP="00484BFA">
      <w:pPr>
        <w:pStyle w:val="NormalWeb"/>
      </w:pPr>
      <w:r>
        <w:t>(2) If there is any surplus capacity in the operation of an ordnance factory, the general manager shall so advise the Minister through the Corporation and the Minister, with the approval of the President, may direct that any such surplus capacity may be adapted where necessary and be used towards meeting the civilian needs of Nigeria.</w:t>
      </w:r>
    </w:p>
    <w:p w:rsidR="00484BFA" w:rsidRDefault="00484BFA" w:rsidP="00484BFA">
      <w:pPr>
        <w:pStyle w:val="NormalWeb"/>
      </w:pPr>
      <w:r>
        <w:t>(3) Where the Corporation undertakes the inspection and testing of ordnance and material for use by the armed forces, it shall recommend adoption or rejection, as the case may be, to the Minister, and the Minister shall give the directions necessary in the circumstances.</w:t>
      </w:r>
    </w:p>
    <w:p w:rsidR="00484BFA" w:rsidRDefault="00484BFA" w:rsidP="00484BFA">
      <w:pPr>
        <w:pStyle w:val="NormalWeb"/>
      </w:pPr>
      <w:r>
        <w:lastRenderedPageBreak/>
        <w:t>(4) The Corporation may, on behalf of any of the governments of Nigeria, test and inspect any substance, material, machine or other thing whatsoever intended for or cap-able of being used by the armed forces, whether or not it is thereafter so used, or is rejected.</w:t>
      </w:r>
    </w:p>
    <w:p w:rsidR="00484BFA" w:rsidRDefault="00484BFA" w:rsidP="00484BFA">
      <w:pPr>
        <w:pStyle w:val="NormalWeb"/>
      </w:pPr>
      <w:r>
        <w:t>(5) For all or any of the purposes of this section, the Corporation may, in its discretion, institute a system of technical standards of classes of materials, structures and machines.</w:t>
      </w:r>
    </w:p>
    <w:p w:rsidR="00484BFA" w:rsidRDefault="00484BFA" w:rsidP="00484BFA">
      <w:pPr>
        <w:pStyle w:val="NormalWeb"/>
      </w:pPr>
      <w:r>
        <w:rPr>
          <w:rStyle w:val="Strong"/>
        </w:rPr>
        <w:t xml:space="preserve">6.            Funds of the Corporation </w:t>
      </w:r>
    </w:p>
    <w:p w:rsidR="00484BFA" w:rsidRDefault="00484BFA" w:rsidP="00484BFA">
      <w:pPr>
        <w:pStyle w:val="NormalWeb"/>
      </w:pPr>
      <w:r>
        <w:t>The Funds of the Corporation shall consist of-</w:t>
      </w:r>
    </w:p>
    <w:p w:rsidR="00484BFA" w:rsidRDefault="00484BFA" w:rsidP="00484BFA">
      <w:pPr>
        <w:pStyle w:val="NormalWeb"/>
      </w:pPr>
      <w:r>
        <w:t>                (</w:t>
      </w:r>
      <w:r>
        <w:rPr>
          <w:rStyle w:val="Emphasis"/>
        </w:rPr>
        <w:t>a</w:t>
      </w:r>
      <w:r>
        <w:t xml:space="preserve">)          </w:t>
      </w:r>
      <w:proofErr w:type="gramStart"/>
      <w:r>
        <w:t>such</w:t>
      </w:r>
      <w:proofErr w:type="gramEnd"/>
      <w:r>
        <w:t xml:space="preserve"> sums as may be required for the completion of any building erected as an ordnance factory and taken over on the appointed day;</w:t>
      </w:r>
    </w:p>
    <w:p w:rsidR="00484BFA" w:rsidRDefault="00484BFA" w:rsidP="00484BFA">
      <w:pPr>
        <w:pStyle w:val="NormalWeb"/>
      </w:pPr>
      <w:r>
        <w:t>                (</w:t>
      </w:r>
      <w:r>
        <w:rPr>
          <w:rStyle w:val="Emphasis"/>
        </w:rPr>
        <w:t>b</w:t>
      </w:r>
      <w:r>
        <w:t xml:space="preserve">)          </w:t>
      </w:r>
      <w:proofErr w:type="gramStart"/>
      <w:r>
        <w:t>moneys</w:t>
      </w:r>
      <w:proofErr w:type="gramEnd"/>
      <w:r>
        <w:t xml:space="preserve"> from time to time voted by the National Assembly;</w:t>
      </w:r>
    </w:p>
    <w:p w:rsidR="00484BFA" w:rsidRDefault="00484BFA" w:rsidP="00484BFA">
      <w:pPr>
        <w:pStyle w:val="NormalWeb"/>
      </w:pPr>
      <w:r>
        <w:t>                (</w:t>
      </w:r>
      <w:r>
        <w:rPr>
          <w:rStyle w:val="Emphasis"/>
        </w:rPr>
        <w:t>c</w:t>
      </w:r>
      <w:r>
        <w:t xml:space="preserve">)           </w:t>
      </w:r>
      <w:proofErr w:type="gramStart"/>
      <w:r>
        <w:t>moneys</w:t>
      </w:r>
      <w:proofErr w:type="gramEnd"/>
      <w:r>
        <w:t xml:space="preserve"> received from the process of any sale or hire.</w:t>
      </w:r>
    </w:p>
    <w:p w:rsidR="00484BFA" w:rsidRDefault="00484BFA" w:rsidP="00484BFA">
      <w:pPr>
        <w:pStyle w:val="NormalWeb"/>
      </w:pPr>
      <w:r>
        <w:rPr>
          <w:rStyle w:val="Strong"/>
        </w:rPr>
        <w:t xml:space="preserve">7.            Accounts and records to be kept </w:t>
      </w:r>
    </w:p>
    <w:p w:rsidR="00484BFA" w:rsidRDefault="00484BFA" w:rsidP="00484BFA">
      <w:pPr>
        <w:pStyle w:val="NormalWeb"/>
      </w:pPr>
      <w:r>
        <w:t>(1) The Corporation shall keep proper accounts and other records and shall not later than the thirtieth day of September in each year prepare estimates of receipts and expenditure of the Corporation for the next ensuing financial year and shall submit the estimates for the approval of the Minister.</w:t>
      </w:r>
    </w:p>
    <w:p w:rsidR="00484BFA" w:rsidRDefault="00484BFA" w:rsidP="00484BFA">
      <w:pPr>
        <w:pStyle w:val="NormalWeb"/>
      </w:pPr>
      <w:r>
        <w:t>(2) If the estimated expenditure approved for a financial year is exceeded without the prior approval in writing of the Minister, members of the Corporation shall be liable to a surcharge on salary or allowances as the case may be, at the investigation of the Auditor-General for the Federation.</w:t>
      </w:r>
    </w:p>
    <w:p w:rsidR="00484BFA" w:rsidRDefault="00484BFA" w:rsidP="00484BFA">
      <w:pPr>
        <w:pStyle w:val="NormalWeb"/>
      </w:pPr>
      <w:r>
        <w:t xml:space="preserve">(3) Separate accounts shall be kept in relation to moneys received and expended by the Corporation in connection with the manufacture, production, sale and letting on hire of any equipment </w:t>
      </w:r>
      <w:proofErr w:type="spellStart"/>
      <w:r>
        <w:t>authorised</w:t>
      </w:r>
      <w:proofErr w:type="spellEnd"/>
      <w:r>
        <w:t xml:space="preserve"> for release under this Act.</w:t>
      </w:r>
    </w:p>
    <w:p w:rsidR="00484BFA" w:rsidRDefault="00484BFA" w:rsidP="00484BFA">
      <w:pPr>
        <w:pStyle w:val="NormalWeb"/>
      </w:pPr>
      <w:r>
        <w:t>(4) The accounts of the Corporation shall be audited by auditors to be appointed annually by the corporation from among the list of auditors and in accordance with guidelines prepared by the Auditor-General for the Federation.</w:t>
      </w:r>
    </w:p>
    <w:p w:rsidR="00484BFA" w:rsidRDefault="00484BFA" w:rsidP="00484BFA">
      <w:pPr>
        <w:pStyle w:val="NormalWeb"/>
      </w:pPr>
      <w:r>
        <w:rPr>
          <w:rStyle w:val="Strong"/>
        </w:rPr>
        <w:t xml:space="preserve">8.            Interest of members to be disclosed on any contract </w:t>
      </w:r>
    </w:p>
    <w:p w:rsidR="00484BFA" w:rsidRDefault="00484BFA" w:rsidP="00484BFA">
      <w:pPr>
        <w:pStyle w:val="NormalWeb"/>
      </w:pPr>
      <w:r>
        <w:t>(1) A member of the Corporation who has any interest in any company or concern with which the Corporation proposes to make any contract or any interest in such contract, shall disclose to the Corporation the fact of such interest and the nature thereof, and such disclosures shall be recorded in the minutes of the Corporation.</w:t>
      </w:r>
    </w:p>
    <w:p w:rsidR="00484BFA" w:rsidRDefault="00484BFA" w:rsidP="00484BFA">
      <w:pPr>
        <w:pStyle w:val="NormalWeb"/>
      </w:pPr>
      <w:r>
        <w:lastRenderedPageBreak/>
        <w:t>(2) A member having any such interest shall take no part in any deliberation or decision of the Corporation relating to such contract.</w:t>
      </w:r>
    </w:p>
    <w:p w:rsidR="00484BFA" w:rsidRDefault="00484BFA" w:rsidP="00484BFA">
      <w:pPr>
        <w:pStyle w:val="NormalWeb"/>
      </w:pPr>
      <w:r>
        <w:rPr>
          <w:rStyle w:val="Strong"/>
        </w:rPr>
        <w:t xml:space="preserve">9.            Restricted application of Firearms Act </w:t>
      </w:r>
    </w:p>
    <w:p w:rsidR="00484BFA" w:rsidRDefault="00484BFA" w:rsidP="00484BFA">
      <w:pPr>
        <w:pStyle w:val="NormalWeb"/>
      </w:pPr>
      <w:r>
        <w:t>(1) Nothing in the Firearms Act shall be construed to preclude the importation by the Corporation of any firearm as therein defined or ammunition, or the manufacture, assembly, repair, or disposal of any such firearm or ammunition in an ordnance factory.</w:t>
      </w:r>
    </w:p>
    <w:p w:rsidR="00484BFA" w:rsidRDefault="00484BFA" w:rsidP="00484BFA">
      <w:pPr>
        <w:pStyle w:val="NormalWeb"/>
        <w:jc w:val="center"/>
      </w:pPr>
      <w:r>
        <w:t>[Cap. F28.]</w:t>
      </w:r>
    </w:p>
    <w:p w:rsidR="00484BFA" w:rsidRDefault="00484BFA" w:rsidP="00484BFA">
      <w:pPr>
        <w:pStyle w:val="NormalWeb"/>
      </w:pPr>
      <w:r>
        <w:t xml:space="preserve">(2) Every ordnance factory under the control of the Corporation shall, for the purposes of the Firearms Act, be deemed to have been </w:t>
      </w:r>
      <w:proofErr w:type="spellStart"/>
      <w:r>
        <w:t>recognised</w:t>
      </w:r>
      <w:proofErr w:type="spellEnd"/>
      <w:r>
        <w:t xml:space="preserve"> as a public armory without further authority than this Act; but firearms and ammunition therein may be held by the Corporation for such period as it thinks fit, anything in the Firearms Act to the contrary notwithstanding.</w:t>
      </w:r>
    </w:p>
    <w:p w:rsidR="00484BFA" w:rsidRDefault="00484BFA" w:rsidP="00484BFA">
      <w:pPr>
        <w:pStyle w:val="NormalWeb"/>
      </w:pPr>
      <w:r>
        <w:rPr>
          <w:rStyle w:val="Strong"/>
        </w:rPr>
        <w:t xml:space="preserve">10.          Application of Factories Act </w:t>
      </w:r>
    </w:p>
    <w:p w:rsidR="00484BFA" w:rsidRDefault="00484BFA" w:rsidP="00484BFA">
      <w:pPr>
        <w:pStyle w:val="NormalWeb"/>
      </w:pPr>
      <w:r>
        <w:t>In the application of the Factories Act, it shall not be necessary to register any ordnance factory; and powers of entry and inspection shall be exercisable during the hours of daylight and then only at such time or times as may be convenient to the Director-General, after taking into consideration the nature of the work, or the part of the ordnance factory to be inspected.</w:t>
      </w:r>
    </w:p>
    <w:p w:rsidR="00484BFA" w:rsidRDefault="00484BFA" w:rsidP="00484BFA">
      <w:pPr>
        <w:pStyle w:val="NormalWeb"/>
        <w:jc w:val="center"/>
      </w:pPr>
      <w:r>
        <w:t xml:space="preserve">[Cap. </w:t>
      </w:r>
      <w:proofErr w:type="gramStart"/>
      <w:r>
        <w:t>Fl.]</w:t>
      </w:r>
      <w:proofErr w:type="gramEnd"/>
    </w:p>
    <w:p w:rsidR="00484BFA" w:rsidRDefault="00484BFA" w:rsidP="00484BFA">
      <w:pPr>
        <w:pStyle w:val="NormalWeb"/>
      </w:pPr>
      <w:r>
        <w:rPr>
          <w:rStyle w:val="Strong"/>
        </w:rPr>
        <w:t xml:space="preserve">11.          Taking part in any strike, an offence </w:t>
      </w:r>
    </w:p>
    <w:p w:rsidR="00484BFA" w:rsidRDefault="00484BFA" w:rsidP="00484BFA">
      <w:pPr>
        <w:pStyle w:val="NormalWeb"/>
      </w:pPr>
      <w:r>
        <w:t>It shall be an offence punishable on conviction by a fine of not less than one hundred naira (N100) or more than two hundred naira (N100) or by imprisonment for a term of one month, or both, for any person employed by the Corporation in any capacity, and whether or not a member of a trade union, to engage or take part in any strike.</w:t>
      </w:r>
    </w:p>
    <w:p w:rsidR="00484BFA" w:rsidRDefault="00484BFA" w:rsidP="00484BFA">
      <w:pPr>
        <w:pStyle w:val="NormalWeb"/>
      </w:pPr>
      <w:r>
        <w:rPr>
          <w:rStyle w:val="Strong"/>
        </w:rPr>
        <w:t xml:space="preserve">12.          Regulations </w:t>
      </w:r>
    </w:p>
    <w:p w:rsidR="00484BFA" w:rsidRDefault="00484BFA" w:rsidP="00484BFA">
      <w:pPr>
        <w:pStyle w:val="NormalWeb"/>
      </w:pPr>
      <w:r>
        <w:t>(1) The Minister may make regulations generally for the purposes of this Act.</w:t>
      </w:r>
    </w:p>
    <w:p w:rsidR="00484BFA" w:rsidRDefault="00484BFA" w:rsidP="00484BFA">
      <w:pPr>
        <w:pStyle w:val="NormalWeb"/>
      </w:pPr>
      <w:r>
        <w:t>(2) Notwithstanding the provisions of subsection (1) of this section, the Corporation may, with the approval of the Minister, make regulations-</w:t>
      </w:r>
    </w:p>
    <w:p w:rsidR="00484BFA" w:rsidRDefault="00484BFA" w:rsidP="00484BFA">
      <w:pPr>
        <w:pStyle w:val="NormalWeb"/>
      </w:pPr>
      <w:r>
        <w:t>                (</w:t>
      </w:r>
      <w:r>
        <w:rPr>
          <w:rStyle w:val="Emphasis"/>
        </w:rPr>
        <w:t>a</w:t>
      </w:r>
      <w:r>
        <w:t xml:space="preserve">)          </w:t>
      </w:r>
      <w:proofErr w:type="gramStart"/>
      <w:r>
        <w:t>for</w:t>
      </w:r>
      <w:proofErr w:type="gramEnd"/>
      <w:r>
        <w:t xml:space="preserve"> prescribing the terms and conditions of service of the Director-General and other servants of the Corporation;</w:t>
      </w:r>
    </w:p>
    <w:p w:rsidR="00484BFA" w:rsidRDefault="00484BFA" w:rsidP="00484BFA">
      <w:pPr>
        <w:pStyle w:val="NormalWeb"/>
      </w:pPr>
      <w:r>
        <w:t>               (</w:t>
      </w:r>
      <w:r>
        <w:rPr>
          <w:rStyle w:val="Emphasis"/>
        </w:rPr>
        <w:t>b</w:t>
      </w:r>
      <w:r>
        <w:t xml:space="preserve">)          </w:t>
      </w:r>
      <w:proofErr w:type="gramStart"/>
      <w:r>
        <w:t>for</w:t>
      </w:r>
      <w:proofErr w:type="gramEnd"/>
      <w:r>
        <w:t xml:space="preserve"> regulating the procedure in the activities of the Corporation other than at meetings;</w:t>
      </w:r>
    </w:p>
    <w:p w:rsidR="00484BFA" w:rsidRDefault="00484BFA" w:rsidP="00484BFA">
      <w:pPr>
        <w:pStyle w:val="NormalWeb"/>
      </w:pPr>
      <w:r>
        <w:t>                (</w:t>
      </w:r>
      <w:r>
        <w:rPr>
          <w:rStyle w:val="Emphasis"/>
        </w:rPr>
        <w:t>c</w:t>
      </w:r>
      <w:r>
        <w:t xml:space="preserve">)           </w:t>
      </w:r>
      <w:proofErr w:type="gramStart"/>
      <w:r>
        <w:t>for</w:t>
      </w:r>
      <w:proofErr w:type="gramEnd"/>
      <w:r>
        <w:t xml:space="preserve"> prescribing danger zones within or outside an ordnance factory.</w:t>
      </w:r>
    </w:p>
    <w:p w:rsidR="00484BFA" w:rsidRDefault="00484BFA" w:rsidP="00484BFA">
      <w:pPr>
        <w:pStyle w:val="NormalWeb"/>
      </w:pPr>
      <w:r>
        <w:lastRenderedPageBreak/>
        <w:t> </w:t>
      </w:r>
      <w:r>
        <w:rPr>
          <w:rStyle w:val="Strong"/>
        </w:rPr>
        <w:t xml:space="preserve">13.         Interpretation </w:t>
      </w:r>
    </w:p>
    <w:p w:rsidR="00484BFA" w:rsidRDefault="00484BFA" w:rsidP="00484BFA">
      <w:pPr>
        <w:pStyle w:val="NormalWeb"/>
      </w:pPr>
      <w:r>
        <w:t>                In this Act, unless the context otherwise requires-</w:t>
      </w:r>
    </w:p>
    <w:p w:rsidR="00484BFA" w:rsidRDefault="00484BFA" w:rsidP="00484BFA">
      <w:pPr>
        <w:pStyle w:val="NormalWeb"/>
      </w:pPr>
      <w:r>
        <w:rPr>
          <w:rStyle w:val="Strong"/>
        </w:rPr>
        <w:t>"</w:t>
      </w:r>
      <w:proofErr w:type="gramStart"/>
      <w:r>
        <w:rPr>
          <w:rStyle w:val="Strong"/>
        </w:rPr>
        <w:t>appointed</w:t>
      </w:r>
      <w:proofErr w:type="gramEnd"/>
      <w:r>
        <w:rPr>
          <w:rStyle w:val="Strong"/>
        </w:rPr>
        <w:t xml:space="preserve"> day"</w:t>
      </w:r>
      <w:r>
        <w:t xml:space="preserve"> means 1 August 1964;</w:t>
      </w:r>
    </w:p>
    <w:p w:rsidR="00484BFA" w:rsidRDefault="00484BFA" w:rsidP="00484BFA">
      <w:pPr>
        <w:pStyle w:val="NormalWeb"/>
      </w:pPr>
      <w:r>
        <w:rPr>
          <w:rStyle w:val="Strong"/>
        </w:rPr>
        <w:t>"</w:t>
      </w:r>
      <w:proofErr w:type="gramStart"/>
      <w:r>
        <w:rPr>
          <w:rStyle w:val="Strong"/>
        </w:rPr>
        <w:t>armed</w:t>
      </w:r>
      <w:proofErr w:type="gramEnd"/>
      <w:r>
        <w:rPr>
          <w:rStyle w:val="Strong"/>
        </w:rPr>
        <w:t xml:space="preserve"> forces"</w:t>
      </w:r>
      <w:r>
        <w:t xml:space="preserve"> means the army, navy and air force of Nigeria;</w:t>
      </w:r>
    </w:p>
    <w:p w:rsidR="00484BFA" w:rsidRDefault="00484BFA" w:rsidP="00484BFA">
      <w:pPr>
        <w:pStyle w:val="NormalWeb"/>
      </w:pPr>
      <w:r>
        <w:rPr>
          <w:rStyle w:val="Strong"/>
        </w:rPr>
        <w:t>"</w:t>
      </w:r>
      <w:proofErr w:type="gramStart"/>
      <w:r>
        <w:rPr>
          <w:rStyle w:val="Strong"/>
        </w:rPr>
        <w:t>building</w:t>
      </w:r>
      <w:proofErr w:type="gramEnd"/>
      <w:r>
        <w:rPr>
          <w:rStyle w:val="Strong"/>
        </w:rPr>
        <w:t xml:space="preserve">" </w:t>
      </w:r>
      <w:r>
        <w:t>includes fixtures, and any plant, machinery and office furniture supplied or to be supplied under any contract, and whether or not affixed or intended to be affixed to the land;</w:t>
      </w:r>
    </w:p>
    <w:p w:rsidR="00484BFA" w:rsidRDefault="00484BFA" w:rsidP="00484BFA">
      <w:pPr>
        <w:pStyle w:val="NormalWeb"/>
      </w:pPr>
      <w:r>
        <w:rPr>
          <w:rStyle w:val="Strong"/>
        </w:rPr>
        <w:t>"</w:t>
      </w:r>
      <w:proofErr w:type="gramStart"/>
      <w:r>
        <w:rPr>
          <w:rStyle w:val="Strong"/>
        </w:rPr>
        <w:t>the</w:t>
      </w:r>
      <w:proofErr w:type="gramEnd"/>
      <w:r>
        <w:rPr>
          <w:rStyle w:val="Strong"/>
        </w:rPr>
        <w:t xml:space="preserve"> Corporation" </w:t>
      </w:r>
      <w:r>
        <w:t xml:space="preserve">means the </w:t>
      </w:r>
      <w:proofErr w:type="spellStart"/>
      <w:r>
        <w:t>Defence</w:t>
      </w:r>
      <w:proofErr w:type="spellEnd"/>
      <w:r>
        <w:t xml:space="preserve"> Industries Corporation of Nigeria established under this Act;</w:t>
      </w:r>
    </w:p>
    <w:p w:rsidR="00484BFA" w:rsidRDefault="00484BFA" w:rsidP="00484BFA">
      <w:pPr>
        <w:pStyle w:val="NormalWeb"/>
      </w:pPr>
      <w:r>
        <w:rPr>
          <w:rStyle w:val="Strong"/>
        </w:rPr>
        <w:t>"</w:t>
      </w:r>
      <w:proofErr w:type="gramStart"/>
      <w:r>
        <w:rPr>
          <w:rStyle w:val="Strong"/>
        </w:rPr>
        <w:t>materiel</w:t>
      </w:r>
      <w:proofErr w:type="gramEnd"/>
      <w:r>
        <w:rPr>
          <w:rStyle w:val="Strong"/>
        </w:rPr>
        <w:t xml:space="preserve">" </w:t>
      </w:r>
      <w:r>
        <w:t>includes any armament, ammunition and equipment;</w:t>
      </w:r>
    </w:p>
    <w:p w:rsidR="00484BFA" w:rsidRDefault="00484BFA" w:rsidP="00484BFA">
      <w:pPr>
        <w:pStyle w:val="NormalWeb"/>
      </w:pPr>
      <w:r>
        <w:rPr>
          <w:rStyle w:val="Strong"/>
        </w:rPr>
        <w:t>"</w:t>
      </w:r>
      <w:proofErr w:type="gramStart"/>
      <w:r>
        <w:rPr>
          <w:rStyle w:val="Strong"/>
        </w:rPr>
        <w:t>the</w:t>
      </w:r>
      <w:proofErr w:type="gramEnd"/>
      <w:r>
        <w:rPr>
          <w:rStyle w:val="Strong"/>
        </w:rPr>
        <w:t xml:space="preserve"> Minister" </w:t>
      </w:r>
      <w:r>
        <w:t xml:space="preserve">means the Federal minister charged with responsibility for </w:t>
      </w:r>
      <w:proofErr w:type="spellStart"/>
      <w:r>
        <w:t>defence</w:t>
      </w:r>
      <w:proofErr w:type="spellEnd"/>
      <w:r>
        <w:t>;</w:t>
      </w:r>
    </w:p>
    <w:p w:rsidR="00484BFA" w:rsidRDefault="00484BFA" w:rsidP="00484BFA">
      <w:pPr>
        <w:pStyle w:val="NormalWeb"/>
      </w:pPr>
      <w:r>
        <w:rPr>
          <w:rStyle w:val="Strong"/>
        </w:rPr>
        <w:t>"ordnance factory"</w:t>
      </w:r>
      <w:r>
        <w:t xml:space="preserve"> subject to the </w:t>
      </w:r>
      <w:proofErr w:type="spellStart"/>
      <w:r>
        <w:t>Defence</w:t>
      </w:r>
      <w:proofErr w:type="spellEnd"/>
      <w:r>
        <w:t xml:space="preserve"> Industries Corporation of Nigeria (Exclusion of Armed Forces Armament Depot) Act means any public establishment for the manufacture, storage and disposal of ordnance and ancillary stores and materiel intended for or capable of being used by the armed forces, and includes the manufacture of any other thing that may be approved under this Act.</w:t>
      </w:r>
    </w:p>
    <w:p w:rsidR="00484BFA" w:rsidRDefault="00484BFA" w:rsidP="00484BFA">
      <w:pPr>
        <w:pStyle w:val="NormalWeb"/>
      </w:pPr>
      <w:r>
        <w:t>[Cap. D5.]</w:t>
      </w:r>
    </w:p>
    <w:p w:rsidR="00484BFA" w:rsidRDefault="00484BFA" w:rsidP="00484BFA">
      <w:pPr>
        <w:pStyle w:val="NormalWeb"/>
      </w:pPr>
      <w:r>
        <w:rPr>
          <w:rStyle w:val="Strong"/>
        </w:rPr>
        <w:t xml:space="preserve">14.          Short title </w:t>
      </w:r>
    </w:p>
    <w:p w:rsidR="00484BFA" w:rsidRDefault="00484BFA" w:rsidP="00484BFA">
      <w:pPr>
        <w:pStyle w:val="NormalWeb"/>
      </w:pPr>
      <w:r>
        <w:t xml:space="preserve">This Act may be cited as the </w:t>
      </w:r>
      <w:proofErr w:type="spellStart"/>
      <w:r>
        <w:t>Defence</w:t>
      </w:r>
      <w:proofErr w:type="spellEnd"/>
      <w:r>
        <w:t xml:space="preserve"> Industries Corporation of Nigeria Act.</w:t>
      </w:r>
    </w:p>
    <w:p w:rsidR="00484BFA" w:rsidRDefault="00484BFA" w:rsidP="00484BFA">
      <w:pPr>
        <w:pStyle w:val="NormalWeb"/>
        <w:jc w:val="center"/>
      </w:pPr>
      <w:r>
        <w:t>_____________________________</w:t>
      </w:r>
    </w:p>
    <w:p w:rsidR="00484BFA" w:rsidRDefault="00484BFA" w:rsidP="00484BFA">
      <w:pPr>
        <w:pStyle w:val="NormalWeb"/>
      </w:pPr>
      <w:r>
        <w:t> </w:t>
      </w:r>
    </w:p>
    <w:p w:rsidR="00484BFA" w:rsidRDefault="00484BFA" w:rsidP="00484BFA">
      <w:pPr>
        <w:pStyle w:val="NormalWeb"/>
        <w:jc w:val="center"/>
      </w:pPr>
      <w:r>
        <w:t>SCHEDULE</w:t>
      </w:r>
    </w:p>
    <w:p w:rsidR="00484BFA" w:rsidRDefault="00484BFA" w:rsidP="00484BFA">
      <w:pPr>
        <w:pStyle w:val="NormalWeb"/>
        <w:jc w:val="center"/>
      </w:pPr>
      <w:proofErr w:type="gramStart"/>
      <w:r>
        <w:t>[Section 1 (3).]</w:t>
      </w:r>
      <w:proofErr w:type="gramEnd"/>
    </w:p>
    <w:p w:rsidR="00484BFA" w:rsidRDefault="00484BFA" w:rsidP="00484BFA">
      <w:pPr>
        <w:pStyle w:val="NormalWeb"/>
        <w:jc w:val="center"/>
      </w:pPr>
      <w:r>
        <w:t>Constitution, etc., of the Corporation</w:t>
      </w:r>
    </w:p>
    <w:p w:rsidR="00484BFA" w:rsidRDefault="00484BFA" w:rsidP="00484BFA">
      <w:pPr>
        <w:pStyle w:val="NormalWeb"/>
      </w:pPr>
      <w:r>
        <w:rPr>
          <w:rStyle w:val="Strong"/>
        </w:rPr>
        <w:t>1.</w:t>
      </w:r>
      <w:r>
        <w:t>     (1) The Corporation shall be a body corporate with perpetual succession and a common seal.</w:t>
      </w:r>
    </w:p>
    <w:p w:rsidR="00484BFA" w:rsidRDefault="00484BFA" w:rsidP="00484BFA">
      <w:pPr>
        <w:pStyle w:val="NormalWeb"/>
      </w:pPr>
      <w:r>
        <w:t>                        (2) Membership of the Corporation shall consist of nine fit persons appointed by the Minister as follows-</w:t>
      </w:r>
    </w:p>
    <w:p w:rsidR="00484BFA" w:rsidRDefault="00484BFA" w:rsidP="00484BFA">
      <w:pPr>
        <w:pStyle w:val="NormalWeb"/>
      </w:pPr>
      <w:r>
        <w:lastRenderedPageBreak/>
        <w:t>                                               (</w:t>
      </w:r>
      <w:r>
        <w:rPr>
          <w:rStyle w:val="Emphasis"/>
        </w:rPr>
        <w:t>a</w:t>
      </w:r>
      <w:r>
        <w:t xml:space="preserve">)          </w:t>
      </w:r>
      <w:proofErr w:type="gramStart"/>
      <w:r>
        <w:t>the</w:t>
      </w:r>
      <w:proofErr w:type="gramEnd"/>
      <w:r>
        <w:t xml:space="preserve"> chairman who shall be the Permanent Secretary of the Ministry of </w:t>
      </w:r>
      <w:proofErr w:type="spellStart"/>
      <w:r>
        <w:t>Defence</w:t>
      </w:r>
      <w:proofErr w:type="spellEnd"/>
      <w:r>
        <w:t>;</w:t>
      </w:r>
    </w:p>
    <w:p w:rsidR="00484BFA" w:rsidRDefault="00484BFA" w:rsidP="00484BFA">
      <w:pPr>
        <w:pStyle w:val="NormalWeb"/>
      </w:pPr>
      <w:r>
        <w:t>                                (</w:t>
      </w:r>
      <w:r>
        <w:rPr>
          <w:rStyle w:val="Emphasis"/>
        </w:rPr>
        <w:t>b</w:t>
      </w:r>
      <w:r>
        <w:t xml:space="preserve">)          </w:t>
      </w:r>
      <w:proofErr w:type="gramStart"/>
      <w:r>
        <w:t>the</w:t>
      </w:r>
      <w:proofErr w:type="gramEnd"/>
      <w:r>
        <w:t xml:space="preserve"> deputy chairman who shall be the Director-General of the Corporation;</w:t>
      </w:r>
    </w:p>
    <w:p w:rsidR="00484BFA" w:rsidRDefault="00484BFA" w:rsidP="00484BFA">
      <w:pPr>
        <w:pStyle w:val="NormalWeb"/>
      </w:pPr>
      <w:r>
        <w:t>                                                (</w:t>
      </w:r>
      <w:r>
        <w:rPr>
          <w:rStyle w:val="Emphasis"/>
        </w:rPr>
        <w:t>c</w:t>
      </w:r>
      <w:r>
        <w:t xml:space="preserve">)           </w:t>
      </w:r>
      <w:proofErr w:type="gramStart"/>
      <w:r>
        <w:t>one</w:t>
      </w:r>
      <w:proofErr w:type="gramEnd"/>
      <w:r>
        <w:t xml:space="preserve"> person on the recommendation of the Accountant-General of the Federation;</w:t>
      </w:r>
    </w:p>
    <w:p w:rsidR="00484BFA" w:rsidRDefault="00484BFA" w:rsidP="00484BFA">
      <w:pPr>
        <w:pStyle w:val="NormalWeb"/>
      </w:pPr>
      <w:r>
        <w:t>(</w:t>
      </w:r>
      <w:r>
        <w:rPr>
          <w:rStyle w:val="Emphasis"/>
        </w:rPr>
        <w:t>d</w:t>
      </w:r>
      <w:r>
        <w:t xml:space="preserve">)          </w:t>
      </w:r>
      <w:proofErr w:type="gramStart"/>
      <w:r>
        <w:t>one</w:t>
      </w:r>
      <w:proofErr w:type="gramEnd"/>
      <w:r>
        <w:t xml:space="preserve"> person from the Ministry of Industry on the recommendation of the Federal Minister responsible therefor;</w:t>
      </w:r>
    </w:p>
    <w:p w:rsidR="00484BFA" w:rsidRDefault="00484BFA" w:rsidP="00484BFA">
      <w:pPr>
        <w:pStyle w:val="NormalWeb"/>
      </w:pPr>
      <w:r>
        <w:t>                                               (</w:t>
      </w:r>
      <w:r>
        <w:rPr>
          <w:rStyle w:val="Emphasis"/>
        </w:rPr>
        <w:t>e</w:t>
      </w:r>
      <w:r>
        <w:t xml:space="preserve">)          </w:t>
      </w:r>
      <w:proofErr w:type="gramStart"/>
      <w:r>
        <w:t>one</w:t>
      </w:r>
      <w:proofErr w:type="gramEnd"/>
      <w:r>
        <w:t xml:space="preserve"> person from the army on the recommendation of the Army Council;</w:t>
      </w:r>
    </w:p>
    <w:p w:rsidR="00484BFA" w:rsidRDefault="00484BFA" w:rsidP="00484BFA">
      <w:pPr>
        <w:pStyle w:val="NormalWeb"/>
      </w:pPr>
      <w:r>
        <w:t>                               (</w:t>
      </w:r>
      <w:r>
        <w:rPr>
          <w:rStyle w:val="Emphasis"/>
        </w:rPr>
        <w:t>f</w:t>
      </w:r>
      <w:r>
        <w:t xml:space="preserve">)           </w:t>
      </w:r>
      <w:proofErr w:type="gramStart"/>
      <w:r>
        <w:t>one</w:t>
      </w:r>
      <w:proofErr w:type="gramEnd"/>
      <w:r>
        <w:t xml:space="preserve"> person from the navy on the recommendation of the Navy Board;</w:t>
      </w:r>
    </w:p>
    <w:p w:rsidR="00484BFA" w:rsidRDefault="00484BFA" w:rsidP="00484BFA">
      <w:pPr>
        <w:pStyle w:val="NormalWeb"/>
      </w:pPr>
      <w:r>
        <w:t>                                                (</w:t>
      </w:r>
      <w:r>
        <w:rPr>
          <w:rStyle w:val="Emphasis"/>
        </w:rPr>
        <w:t>g</w:t>
      </w:r>
      <w:r>
        <w:t xml:space="preserve">)          </w:t>
      </w:r>
      <w:proofErr w:type="gramStart"/>
      <w:r>
        <w:t>one</w:t>
      </w:r>
      <w:proofErr w:type="gramEnd"/>
      <w:r>
        <w:t xml:space="preserve"> person from the air force on the recommendation of the Air Council;</w:t>
      </w:r>
    </w:p>
    <w:p w:rsidR="00484BFA" w:rsidRDefault="00484BFA" w:rsidP="00484BFA">
      <w:pPr>
        <w:pStyle w:val="NormalWeb"/>
      </w:pPr>
      <w:r>
        <w:t>(</w:t>
      </w:r>
      <w:r>
        <w:rPr>
          <w:rStyle w:val="Emphasis"/>
        </w:rPr>
        <w:t>h</w:t>
      </w:r>
      <w:r>
        <w:t xml:space="preserve">)          </w:t>
      </w:r>
      <w:proofErr w:type="gramStart"/>
      <w:r>
        <w:t>one</w:t>
      </w:r>
      <w:proofErr w:type="gramEnd"/>
      <w:r>
        <w:t xml:space="preserve"> person from the Nigeria Police Force on the recommendation of the   Inspector - General of Police;</w:t>
      </w:r>
    </w:p>
    <w:p w:rsidR="00484BFA" w:rsidRDefault="00484BFA" w:rsidP="00484BFA">
      <w:pPr>
        <w:pStyle w:val="NormalWeb"/>
      </w:pPr>
      <w:r>
        <w:t>                                                (</w:t>
      </w:r>
      <w:r>
        <w:rPr>
          <w:rStyle w:val="Emphasis"/>
        </w:rPr>
        <w:t>i</w:t>
      </w:r>
      <w:r>
        <w:t xml:space="preserve">)            </w:t>
      </w:r>
      <w:proofErr w:type="gramStart"/>
      <w:r>
        <w:t>the</w:t>
      </w:r>
      <w:proofErr w:type="gramEnd"/>
      <w:r>
        <w:t xml:space="preserve"> Permanent Secretary of the Federal Ministry of Finance.</w:t>
      </w:r>
    </w:p>
    <w:p w:rsidR="00484BFA" w:rsidRDefault="00484BFA" w:rsidP="00484BFA">
      <w:pPr>
        <w:pStyle w:val="NormalWeb"/>
      </w:pPr>
      <w:r>
        <w:t>       (3) If the chairman or the deputy chairman is unable to attend, the Minister shall in writing appoint the chairman for any particular meeting.</w:t>
      </w:r>
    </w:p>
    <w:p w:rsidR="00484BFA" w:rsidRDefault="00484BFA" w:rsidP="00484BFA">
      <w:pPr>
        <w:pStyle w:val="NormalWeb"/>
      </w:pPr>
      <w:r>
        <w:t>      (4) Subject to the provisions of this paragraph, where any person appointed by virtue of office or otherwise is absent or unable for any reason to attend meetings he may by writing under his hand addressed to the chairman nominate some other person to attend; and any such nominee shall if approved by the chairman and for the purposes of any meeting of the Corporation attended by the nominee, be deemed to be a member of the Corporation.</w:t>
      </w:r>
    </w:p>
    <w:p w:rsidR="00484BFA" w:rsidRDefault="00484BFA" w:rsidP="00484BFA">
      <w:pPr>
        <w:pStyle w:val="NormalWeb"/>
      </w:pPr>
      <w:r>
        <w:t>(5) A member shall hold office for such period and on such terms as may be specified in the relevant instrument of appointment, but if directed in writing by the Minister shall vacate office anything to the contrary in the instrument notwithstanding; and any person so required to vacate his office shall cease to be a member of the Corporation.</w:t>
      </w:r>
    </w:p>
    <w:p w:rsidR="00484BFA" w:rsidRDefault="00484BFA" w:rsidP="00484BFA">
      <w:pPr>
        <w:pStyle w:val="NormalWeb"/>
      </w:pPr>
      <w:r>
        <w:t xml:space="preserve">2.                 (1) At any meeting the Director-General shall have a deliberative vote, but if at a meeting matters touching or concerning him are being discussed, the Director-General shall not vote, and if in the chair he shall vacate it in </w:t>
      </w:r>
      <w:proofErr w:type="spellStart"/>
      <w:r>
        <w:t>favour</w:t>
      </w:r>
      <w:proofErr w:type="spellEnd"/>
      <w:r>
        <w:t xml:space="preserve"> of any member appointed for the purpose. For the avoidance of doubt any such temporary chairman may be appointed at the meeting.</w:t>
      </w:r>
    </w:p>
    <w:p w:rsidR="00484BFA" w:rsidRDefault="00484BFA" w:rsidP="00484BFA">
      <w:pPr>
        <w:pStyle w:val="NormalWeb"/>
      </w:pPr>
      <w:r>
        <w:lastRenderedPageBreak/>
        <w:t>                     (2) The quorum for a meeting shall include the chairman and be three, unless at a meeting when matters touching or concerning the general manager are under consideration and he is present, when the quorum shall be four.</w:t>
      </w:r>
    </w:p>
    <w:p w:rsidR="00484BFA" w:rsidRDefault="00484BFA" w:rsidP="00484BFA">
      <w:pPr>
        <w:pStyle w:val="NormalWeb"/>
      </w:pPr>
      <w:r>
        <w:t>                      (3) Subject to the foregoing provisions of this paragraph, in the case of equality of votes the chairman shall also have a casting vote.</w:t>
      </w:r>
    </w:p>
    <w:p w:rsidR="00484BFA" w:rsidRDefault="00484BFA" w:rsidP="00484BFA">
      <w:pPr>
        <w:pStyle w:val="NormalWeb"/>
      </w:pPr>
      <w:r>
        <w:t>                    (4) If for any reason the chairman fails to convene a meeting, the Minister may himself convene the meeting.</w:t>
      </w:r>
    </w:p>
    <w:p w:rsidR="00484BFA" w:rsidRDefault="00484BFA" w:rsidP="00484BFA">
      <w:pPr>
        <w:pStyle w:val="NormalWeb"/>
      </w:pPr>
      <w:r>
        <w:t xml:space="preserve">3.            (1) The Corporation may make standing orders for regulating the proceedings of any meeting of the Corporation or of any committee of the Corporation; but no committee member shall be co-opted from outside the corporation in matters relating to </w:t>
      </w:r>
      <w:proofErr w:type="spellStart"/>
      <w:r>
        <w:t>defence</w:t>
      </w:r>
      <w:proofErr w:type="spellEnd"/>
      <w:r>
        <w:t>.</w:t>
      </w:r>
    </w:p>
    <w:p w:rsidR="00484BFA" w:rsidRDefault="00484BFA" w:rsidP="00484BFA">
      <w:pPr>
        <w:pStyle w:val="NormalWeb"/>
      </w:pPr>
      <w:r>
        <w:t>(2) Where standing orders provide for committees other than of members of the Corporation, or comprising partly members thereof and partly persons co-opted for the purpose, they may advise the Corporation on matters referred to it by the Corporation; but co-opted members shall not be entitled to vote at any meeting they are invited to attend.</w:t>
      </w:r>
    </w:p>
    <w:p w:rsidR="00484BFA" w:rsidRDefault="00484BFA" w:rsidP="00484BFA">
      <w:pPr>
        <w:pStyle w:val="NormalWeb"/>
      </w:pPr>
      <w:r>
        <w:t xml:space="preserve">4.            (1) </w:t>
      </w:r>
      <w:proofErr w:type="gramStart"/>
      <w:r>
        <w:t>The</w:t>
      </w:r>
      <w:proofErr w:type="gramEnd"/>
      <w:r>
        <w:t xml:space="preserve"> application of the seal of the Corporation shall be authenticated by the signature of the chairman or by that of the Director-General, as the case may be.</w:t>
      </w:r>
    </w:p>
    <w:p w:rsidR="00484BFA" w:rsidRDefault="00484BFA" w:rsidP="00484BFA">
      <w:pPr>
        <w:pStyle w:val="NormalWeb"/>
      </w:pPr>
      <w:r>
        <w:t>(2) Every document purporting to be an instrument issued by the Corporation and to be so sealed or to be signed on behalf of the Corporation, shall be received in evidence and be deemed to be an instrument without further proof unless the contrary is shown.</w:t>
      </w:r>
    </w:p>
    <w:p w:rsidR="00484BFA" w:rsidRDefault="00484BFA" w:rsidP="00484BFA">
      <w:pPr>
        <w:pStyle w:val="NormalWeb"/>
      </w:pPr>
      <w:r>
        <w:t>(3) The Corporation may sue and be sued in its corporate name and may enter into contracts, and subject to this Act, may engage staff and such technical and other advisers as it deems necessary from time to time. The Corporation may also acquire and hold land and any movable property for the purposes of this Act, but no land shall be alienated in any way or be charged as security without the consent in writing of the Minister.</w:t>
      </w:r>
    </w:p>
    <w:p w:rsidR="00484BFA" w:rsidRDefault="00484BFA" w:rsidP="00484BFA">
      <w:pPr>
        <w:pStyle w:val="NormalWeb"/>
      </w:pPr>
      <w:r>
        <w:t>(4) Where the Minister satisfies the President that any land to which the Land Use Act applies is required for the purposes of the Corporation and that it has been found impracticable to acquire such land by private treaty or agreement, the President may by order direct that proceedings be taken to acquire such land for the Federal Government; and any land so acquired may thereafter be vested in the Corporation under the authority of this subsection by means of a certificate under the hand and seal of the Chief Federal Land Officer.  </w:t>
      </w:r>
    </w:p>
    <w:p w:rsidR="00484BFA" w:rsidRDefault="00484BFA" w:rsidP="00484BFA">
      <w:pPr>
        <w:pStyle w:val="NormalWeb"/>
        <w:jc w:val="center"/>
      </w:pPr>
      <w:r>
        <w:t>[Cap. L5.]</w:t>
      </w:r>
    </w:p>
    <w:p w:rsidR="00484BFA" w:rsidRDefault="00484BFA" w:rsidP="00484BFA">
      <w:pPr>
        <w:pStyle w:val="NormalWeb"/>
        <w:jc w:val="center"/>
      </w:pPr>
      <w:r>
        <w:t>____________________</w:t>
      </w:r>
    </w:p>
    <w:p w:rsidR="00484BFA" w:rsidRDefault="00484BFA" w:rsidP="00484BFA">
      <w:pPr>
        <w:pStyle w:val="NormalWeb"/>
        <w:jc w:val="center"/>
      </w:pPr>
      <w:r>
        <w:t>DEFENCE INDUSTRIES CORPORATION OF NIGERIA ACT</w:t>
      </w:r>
    </w:p>
    <w:p w:rsidR="00484BFA" w:rsidRDefault="00484BFA" w:rsidP="00484BFA">
      <w:pPr>
        <w:pStyle w:val="NormalWeb"/>
        <w:jc w:val="center"/>
      </w:pPr>
      <w:r>
        <w:rPr>
          <w:rStyle w:val="Strong"/>
        </w:rPr>
        <w:t>SUBSIDIARY LEGISLATION</w:t>
      </w:r>
    </w:p>
    <w:p w:rsidR="00484BFA" w:rsidRDefault="00484BFA" w:rsidP="00484BFA">
      <w:pPr>
        <w:pStyle w:val="NormalWeb"/>
        <w:jc w:val="center"/>
      </w:pPr>
      <w:r>
        <w:lastRenderedPageBreak/>
        <w:t>______________________________</w:t>
      </w:r>
    </w:p>
    <w:p w:rsidR="00484BFA" w:rsidRDefault="00484BFA" w:rsidP="00484BFA">
      <w:pPr>
        <w:pStyle w:val="NormalWeb"/>
        <w:jc w:val="center"/>
      </w:pPr>
      <w:r>
        <w:rPr>
          <w:rStyle w:val="Emphasis"/>
        </w:rPr>
        <w:t>List of Subsidiary Legislation</w:t>
      </w:r>
    </w:p>
    <w:p w:rsidR="00484BFA" w:rsidRDefault="00484BFA" w:rsidP="00484BFA">
      <w:pPr>
        <w:pStyle w:val="NormalWeb"/>
      </w:pPr>
      <w:r>
        <w:t xml:space="preserve">1.            </w:t>
      </w:r>
      <w:proofErr w:type="spellStart"/>
      <w:r>
        <w:t>Defence</w:t>
      </w:r>
      <w:proofErr w:type="spellEnd"/>
      <w:r>
        <w:t xml:space="preserve"> Industries (Danger Zones) Regulations.</w:t>
      </w:r>
    </w:p>
    <w:p w:rsidR="00484BFA" w:rsidRDefault="00484BFA" w:rsidP="00484BFA">
      <w:pPr>
        <w:pStyle w:val="NormalWeb"/>
      </w:pPr>
      <w:r>
        <w:t xml:space="preserve">2.            </w:t>
      </w:r>
      <w:proofErr w:type="spellStart"/>
      <w:r>
        <w:t>Defence</w:t>
      </w:r>
      <w:proofErr w:type="spellEnd"/>
      <w:r>
        <w:t xml:space="preserve"> Industries (Danger Zone Area) Regulations.</w:t>
      </w:r>
    </w:p>
    <w:p w:rsidR="00484BFA" w:rsidRDefault="00484BFA" w:rsidP="00484BFA">
      <w:pPr>
        <w:pStyle w:val="NormalWeb"/>
        <w:jc w:val="center"/>
      </w:pPr>
      <w:r>
        <w:t>_____________________________</w:t>
      </w:r>
    </w:p>
    <w:p w:rsidR="00484BFA" w:rsidRDefault="00484BFA" w:rsidP="00484BFA">
      <w:pPr>
        <w:pStyle w:val="NormalWeb"/>
        <w:jc w:val="center"/>
      </w:pPr>
      <w:r>
        <w:rPr>
          <w:rStyle w:val="Strong"/>
        </w:rPr>
        <w:t>DEFENCE INDUSTRIES (DANGER ZONES) REGULATIONS</w:t>
      </w:r>
    </w:p>
    <w:p w:rsidR="00484BFA" w:rsidRDefault="00484BFA" w:rsidP="00484BFA">
      <w:pPr>
        <w:pStyle w:val="NormalWeb"/>
        <w:jc w:val="center"/>
      </w:pPr>
      <w:proofErr w:type="gramStart"/>
      <w:r>
        <w:t>[L.N. 66 of 1969.]</w:t>
      </w:r>
      <w:proofErr w:type="gramEnd"/>
    </w:p>
    <w:p w:rsidR="00484BFA" w:rsidRDefault="00484BFA" w:rsidP="00484BFA">
      <w:pPr>
        <w:pStyle w:val="NormalWeb"/>
        <w:jc w:val="center"/>
      </w:pPr>
      <w:proofErr w:type="gramStart"/>
      <w:r>
        <w:t>under</w:t>
      </w:r>
      <w:proofErr w:type="gramEnd"/>
      <w:r>
        <w:t xml:space="preserve"> section 12 (1)</w:t>
      </w:r>
    </w:p>
    <w:p w:rsidR="00484BFA" w:rsidRDefault="00484BFA" w:rsidP="00484BFA">
      <w:pPr>
        <w:pStyle w:val="NormalWeb"/>
        <w:jc w:val="right"/>
      </w:pPr>
      <w:r>
        <w:t>[4th October, 1969]</w:t>
      </w:r>
    </w:p>
    <w:p w:rsidR="00484BFA" w:rsidRDefault="00484BFA" w:rsidP="00484BFA">
      <w:pPr>
        <w:pStyle w:val="NormalWeb"/>
        <w:jc w:val="center"/>
      </w:pPr>
      <w:r>
        <w:t>[Commencement</w:t>
      </w:r>
      <w:proofErr w:type="gramStart"/>
      <w:r>
        <w:t>. ]</w:t>
      </w:r>
      <w:proofErr w:type="gramEnd"/>
    </w:p>
    <w:p w:rsidR="00484BFA" w:rsidRDefault="00484BFA" w:rsidP="00484BFA">
      <w:pPr>
        <w:pStyle w:val="NormalWeb"/>
      </w:pPr>
      <w:r>
        <w:rPr>
          <w:rStyle w:val="Strong"/>
        </w:rPr>
        <w:t xml:space="preserve">1.            Declaration of danger zone </w:t>
      </w:r>
    </w:p>
    <w:p w:rsidR="00484BFA" w:rsidRDefault="00484BFA" w:rsidP="00484BFA">
      <w:pPr>
        <w:pStyle w:val="NormalWeb"/>
      </w:pPr>
      <w:proofErr w:type="gramStart"/>
      <w:r>
        <w:t>Where in exercise of its powers under section 12 (2) (c) of the Act the corporation prescribes a danger zone within or outside an ordnance factory, the following Regulations shall apply.</w:t>
      </w:r>
      <w:proofErr w:type="gramEnd"/>
    </w:p>
    <w:p w:rsidR="00484BFA" w:rsidRDefault="00484BFA" w:rsidP="00484BFA">
      <w:pPr>
        <w:pStyle w:val="NormalWeb"/>
      </w:pPr>
      <w:r>
        <w:rPr>
          <w:rStyle w:val="Strong"/>
        </w:rPr>
        <w:t xml:space="preserve">2.            Notice of declaration to be displayed in the danger zone </w:t>
      </w:r>
    </w:p>
    <w:p w:rsidR="00484BFA" w:rsidRDefault="00484BFA" w:rsidP="00484BFA">
      <w:pPr>
        <w:pStyle w:val="NormalWeb"/>
      </w:pPr>
      <w:r>
        <w:t xml:space="preserve">(1) The Director-General shall cause to be displayed in prominent places in or near the danger zone notice to the effect that the area therein mentioned is a danger zone into which no </w:t>
      </w:r>
      <w:proofErr w:type="spellStart"/>
      <w:r>
        <w:t>unauthorised</w:t>
      </w:r>
      <w:proofErr w:type="spellEnd"/>
      <w:r>
        <w:t xml:space="preserve"> person shall be admitted or in which he shall not be allowed to remain without production of proper authority.</w:t>
      </w:r>
    </w:p>
    <w:p w:rsidR="00484BFA" w:rsidRDefault="00484BFA" w:rsidP="00484BFA">
      <w:pPr>
        <w:pStyle w:val="NormalWeb"/>
      </w:pPr>
      <w:r>
        <w:t xml:space="preserve">(2) The notice shall be published in the English language and in such other languages in use in the </w:t>
      </w:r>
      <w:proofErr w:type="spellStart"/>
      <w:r>
        <w:t>neighbourhood</w:t>
      </w:r>
      <w:proofErr w:type="spellEnd"/>
      <w:r>
        <w:t xml:space="preserve"> of the danger zone.</w:t>
      </w:r>
    </w:p>
    <w:p w:rsidR="00484BFA" w:rsidRDefault="00484BFA" w:rsidP="00484BFA">
      <w:pPr>
        <w:pStyle w:val="NormalWeb"/>
      </w:pPr>
      <w:r>
        <w:rPr>
          <w:rStyle w:val="Strong"/>
        </w:rPr>
        <w:t xml:space="preserve">3.            Entering danger zone without pass prohibited, etc. </w:t>
      </w:r>
    </w:p>
    <w:p w:rsidR="00484BFA" w:rsidRDefault="00484BFA" w:rsidP="00484BFA">
      <w:pPr>
        <w:pStyle w:val="NormalWeb"/>
      </w:pPr>
      <w:r>
        <w:t>Proper authority to enter or remain in a danger zone may be in any of the following forms, that is to say-</w:t>
      </w:r>
    </w:p>
    <w:p w:rsidR="00484BFA" w:rsidRDefault="00484BFA" w:rsidP="00484BFA">
      <w:pPr>
        <w:pStyle w:val="NormalWeb"/>
      </w:pPr>
      <w:r>
        <w:t>(</w:t>
      </w:r>
      <w:r>
        <w:rPr>
          <w:rStyle w:val="Emphasis"/>
        </w:rPr>
        <w:t>a</w:t>
      </w:r>
      <w:r>
        <w:t xml:space="preserve">)          a pass to be known as a "danger zone entry permit" signed by the Director-General or any other person whom he may </w:t>
      </w:r>
      <w:proofErr w:type="spellStart"/>
      <w:r>
        <w:t>authorise</w:t>
      </w:r>
      <w:proofErr w:type="spellEnd"/>
      <w:r>
        <w:t xml:space="preserve"> for that purpose valid for a stated or, as the case may be, an indefinite period of time, and containing-</w:t>
      </w:r>
    </w:p>
    <w:p w:rsidR="00484BFA" w:rsidRDefault="00484BFA" w:rsidP="00484BFA">
      <w:pPr>
        <w:pStyle w:val="NormalWeb"/>
      </w:pPr>
      <w:r>
        <w:t xml:space="preserve">                  (i) </w:t>
      </w:r>
      <w:proofErr w:type="gramStart"/>
      <w:r>
        <w:t>the</w:t>
      </w:r>
      <w:proofErr w:type="gramEnd"/>
      <w:r>
        <w:t xml:space="preserve"> name and address of the holder; and</w:t>
      </w:r>
    </w:p>
    <w:p w:rsidR="00484BFA" w:rsidRDefault="00484BFA" w:rsidP="00484BFA">
      <w:pPr>
        <w:pStyle w:val="NormalWeb"/>
      </w:pPr>
      <w:r>
        <w:lastRenderedPageBreak/>
        <w:t xml:space="preserve">                  (ii) </w:t>
      </w:r>
      <w:proofErr w:type="gramStart"/>
      <w:r>
        <w:t>a</w:t>
      </w:r>
      <w:proofErr w:type="gramEnd"/>
      <w:r>
        <w:t xml:space="preserve"> passport-size photograph of the holder; or</w:t>
      </w:r>
    </w:p>
    <w:p w:rsidR="00484BFA" w:rsidRDefault="00484BFA" w:rsidP="00484BFA">
      <w:pPr>
        <w:pStyle w:val="NormalWeb"/>
      </w:pPr>
      <w:r>
        <w:t>  (</w:t>
      </w:r>
      <w:r>
        <w:rPr>
          <w:rStyle w:val="Emphasis"/>
        </w:rPr>
        <w:t>b</w:t>
      </w:r>
      <w:r>
        <w:t xml:space="preserve">)          </w:t>
      </w:r>
      <w:proofErr w:type="gramStart"/>
      <w:r>
        <w:t>a</w:t>
      </w:r>
      <w:proofErr w:type="gramEnd"/>
      <w:r>
        <w:t xml:space="preserve"> permit in writing in any form appropriate to the case signed by any of the following, that is to say-</w:t>
      </w:r>
    </w:p>
    <w:p w:rsidR="00484BFA" w:rsidRDefault="00484BFA" w:rsidP="00484BFA">
      <w:pPr>
        <w:pStyle w:val="NormalWeb"/>
      </w:pPr>
      <w:r>
        <w:t xml:space="preserve">(i) </w:t>
      </w:r>
      <w:proofErr w:type="gramStart"/>
      <w:r>
        <w:t>the</w:t>
      </w:r>
      <w:proofErr w:type="gramEnd"/>
      <w:r>
        <w:t xml:space="preserve"> President;</w:t>
      </w:r>
    </w:p>
    <w:p w:rsidR="00484BFA" w:rsidRDefault="00484BFA" w:rsidP="00484BFA">
      <w:pPr>
        <w:pStyle w:val="NormalWeb"/>
      </w:pPr>
      <w:r>
        <w:t xml:space="preserve">(ii) </w:t>
      </w:r>
      <w:proofErr w:type="gramStart"/>
      <w:r>
        <w:t>the</w:t>
      </w:r>
      <w:proofErr w:type="gramEnd"/>
      <w:r>
        <w:t xml:space="preserve"> Chief of General Staff;</w:t>
      </w:r>
    </w:p>
    <w:p w:rsidR="00484BFA" w:rsidRDefault="00484BFA" w:rsidP="00484BFA">
      <w:pPr>
        <w:pStyle w:val="NormalWeb"/>
      </w:pPr>
      <w:r>
        <w:t xml:space="preserve">(iii) </w:t>
      </w:r>
      <w:proofErr w:type="gramStart"/>
      <w:r>
        <w:t>the</w:t>
      </w:r>
      <w:proofErr w:type="gramEnd"/>
      <w:r>
        <w:t xml:space="preserve"> Chief of Army Staff; (iv) the Chief of Naval Staff;</w:t>
      </w:r>
    </w:p>
    <w:p w:rsidR="00484BFA" w:rsidRDefault="00484BFA" w:rsidP="00484BFA">
      <w:pPr>
        <w:pStyle w:val="NormalWeb"/>
      </w:pPr>
      <w:r>
        <w:t xml:space="preserve">(v) </w:t>
      </w:r>
      <w:proofErr w:type="gramStart"/>
      <w:r>
        <w:t>the</w:t>
      </w:r>
      <w:proofErr w:type="gramEnd"/>
      <w:r>
        <w:t xml:space="preserve"> Chief of Air Staff;</w:t>
      </w:r>
    </w:p>
    <w:p w:rsidR="00484BFA" w:rsidRDefault="00484BFA" w:rsidP="00484BFA">
      <w:pPr>
        <w:pStyle w:val="NormalWeb"/>
      </w:pPr>
      <w:r>
        <w:t>(</w:t>
      </w:r>
      <w:proofErr w:type="gramStart"/>
      <w:r>
        <w:t>vi</w:t>
      </w:r>
      <w:proofErr w:type="gramEnd"/>
      <w:r>
        <w:t>) Commander No. 1 Division Rear; and</w:t>
      </w:r>
    </w:p>
    <w:p w:rsidR="00484BFA" w:rsidRDefault="00484BFA" w:rsidP="00484BFA">
      <w:pPr>
        <w:pStyle w:val="NormalWeb"/>
      </w:pPr>
      <w:r>
        <w:t xml:space="preserve">(vii) </w:t>
      </w:r>
      <w:proofErr w:type="gramStart"/>
      <w:r>
        <w:t>the</w:t>
      </w:r>
      <w:proofErr w:type="gramEnd"/>
      <w:r>
        <w:t xml:space="preserve"> Inspector-General of Police,</w:t>
      </w:r>
    </w:p>
    <w:p w:rsidR="00484BFA" w:rsidRDefault="00484BFA" w:rsidP="00484BFA">
      <w:pPr>
        <w:pStyle w:val="NormalWeb"/>
      </w:pPr>
      <w:proofErr w:type="gramStart"/>
      <w:r>
        <w:t>and</w:t>
      </w:r>
      <w:proofErr w:type="gramEnd"/>
      <w:r>
        <w:t xml:space="preserve"> the permit shall state the name and address of the person in respect of whom it is issued and the purpose for which it is issued.</w:t>
      </w:r>
    </w:p>
    <w:p w:rsidR="00484BFA" w:rsidRDefault="00484BFA" w:rsidP="00484BFA">
      <w:pPr>
        <w:pStyle w:val="NormalWeb"/>
      </w:pPr>
      <w:r>
        <w:rPr>
          <w:rStyle w:val="Strong"/>
        </w:rPr>
        <w:t xml:space="preserve">4.            Inspection of passes, etc. </w:t>
      </w:r>
    </w:p>
    <w:p w:rsidR="00484BFA" w:rsidRDefault="00484BFA" w:rsidP="00484BFA">
      <w:pPr>
        <w:pStyle w:val="NormalWeb"/>
      </w:pPr>
      <w:r>
        <w:t>Any person in or seeking access to a danger zone shall when required to do so by an employee of the Corporation supply his correct name and address and the nature of his business in the danger zone or his purpose in seeking access thereto and produce for inspection any pass or permit issued to him pursuant to regulation 3 of these Regulations.</w:t>
      </w:r>
    </w:p>
    <w:p w:rsidR="00484BFA" w:rsidRDefault="00484BFA" w:rsidP="00484BFA">
      <w:pPr>
        <w:pStyle w:val="NormalWeb"/>
      </w:pPr>
      <w:r>
        <w:rPr>
          <w:rStyle w:val="Strong"/>
        </w:rPr>
        <w:t xml:space="preserve">5.            Penalty </w:t>
      </w:r>
    </w:p>
    <w:p w:rsidR="00484BFA" w:rsidRDefault="00484BFA" w:rsidP="00484BFA">
      <w:pPr>
        <w:pStyle w:val="NormalWeb"/>
      </w:pPr>
      <w:r>
        <w:t>Any person who-</w:t>
      </w:r>
    </w:p>
    <w:p w:rsidR="00484BFA" w:rsidRDefault="00484BFA" w:rsidP="00484BFA">
      <w:pPr>
        <w:pStyle w:val="NormalWeb"/>
      </w:pPr>
      <w:r>
        <w:t>(</w:t>
      </w:r>
      <w:r>
        <w:rPr>
          <w:rStyle w:val="Emphasis"/>
        </w:rPr>
        <w:t>a</w:t>
      </w:r>
      <w:r>
        <w:t xml:space="preserve">)          </w:t>
      </w:r>
      <w:proofErr w:type="gramStart"/>
      <w:r>
        <w:t>whether</w:t>
      </w:r>
      <w:proofErr w:type="gramEnd"/>
      <w:r>
        <w:t xml:space="preserve"> or not an employee of the Corporation, enters a danger zone without an authority issued pursuant to these Regulations;</w:t>
      </w:r>
    </w:p>
    <w:p w:rsidR="00484BFA" w:rsidRDefault="00484BFA" w:rsidP="00484BFA">
      <w:pPr>
        <w:pStyle w:val="NormalWeb"/>
      </w:pPr>
      <w:r>
        <w:t>(</w:t>
      </w:r>
      <w:r>
        <w:rPr>
          <w:rStyle w:val="Emphasis"/>
        </w:rPr>
        <w:t>b</w:t>
      </w:r>
      <w:r>
        <w:t>)          when required to do so by an employee of the Corporation, fails or refuses to produce his authority to enter or remain in a danger zone, or falsely claims to be the holder of any pass or document; or</w:t>
      </w:r>
    </w:p>
    <w:p w:rsidR="00484BFA" w:rsidRDefault="00484BFA" w:rsidP="00484BFA">
      <w:pPr>
        <w:pStyle w:val="NormalWeb"/>
      </w:pPr>
      <w:r>
        <w:t>                                  (</w:t>
      </w:r>
      <w:r>
        <w:rPr>
          <w:rStyle w:val="Emphasis"/>
        </w:rPr>
        <w:t>c</w:t>
      </w:r>
      <w:r>
        <w:t xml:space="preserve">)           </w:t>
      </w:r>
      <w:proofErr w:type="gramStart"/>
      <w:r>
        <w:t>otherwise</w:t>
      </w:r>
      <w:proofErr w:type="gramEnd"/>
      <w:r>
        <w:t xml:space="preserve"> contravenes any provision of these Regulations,</w:t>
      </w:r>
    </w:p>
    <w:p w:rsidR="00484BFA" w:rsidRDefault="00484BFA" w:rsidP="00484BFA">
      <w:pPr>
        <w:pStyle w:val="NormalWeb"/>
      </w:pPr>
      <w:proofErr w:type="gramStart"/>
      <w:r>
        <w:t>shall</w:t>
      </w:r>
      <w:proofErr w:type="gramEnd"/>
      <w:r>
        <w:t xml:space="preserve"> be guilty of an offence and liable on conviction for a first offence to a fine of one hundred naira or to imprisonment for a term not exceeding six months or both, and for a second or any subsequent offence to imprisonment for a term of six months.</w:t>
      </w:r>
    </w:p>
    <w:p w:rsidR="00484BFA" w:rsidRDefault="00484BFA" w:rsidP="00484BFA">
      <w:pPr>
        <w:pStyle w:val="NormalWeb"/>
      </w:pPr>
      <w:r>
        <w:rPr>
          <w:rStyle w:val="Strong"/>
        </w:rPr>
        <w:t xml:space="preserve">6.            Short title and interpretation </w:t>
      </w:r>
    </w:p>
    <w:p w:rsidR="00484BFA" w:rsidRDefault="00484BFA" w:rsidP="00484BFA">
      <w:pPr>
        <w:pStyle w:val="NormalWeb"/>
      </w:pPr>
      <w:r>
        <w:lastRenderedPageBreak/>
        <w:t xml:space="preserve">(1) These Regulations may be cited as the </w:t>
      </w:r>
      <w:proofErr w:type="spellStart"/>
      <w:r>
        <w:t>Defence</w:t>
      </w:r>
      <w:proofErr w:type="spellEnd"/>
      <w:r>
        <w:t xml:space="preserve"> Industries (Danger Zones) Regulations.</w:t>
      </w:r>
    </w:p>
    <w:p w:rsidR="00484BFA" w:rsidRDefault="00484BFA" w:rsidP="00484BFA">
      <w:pPr>
        <w:pStyle w:val="NormalWeb"/>
      </w:pPr>
      <w:r>
        <w:t xml:space="preserve">(2) Except where the context otherwise requires, expressions used in these Regulations bear the same meaning as in the </w:t>
      </w:r>
      <w:proofErr w:type="spellStart"/>
      <w:r>
        <w:t>Defence</w:t>
      </w:r>
      <w:proofErr w:type="spellEnd"/>
      <w:r>
        <w:t xml:space="preserve"> Industries Corporation of Nigeria Act.</w:t>
      </w:r>
    </w:p>
    <w:p w:rsidR="00484BFA" w:rsidRDefault="00484BFA" w:rsidP="00484BFA">
      <w:pPr>
        <w:pStyle w:val="NormalWeb"/>
        <w:jc w:val="center"/>
      </w:pPr>
      <w:r>
        <w:t>[Cap. D4.]</w:t>
      </w:r>
    </w:p>
    <w:p w:rsidR="00484BFA" w:rsidRDefault="00484BFA" w:rsidP="00484BFA">
      <w:pPr>
        <w:pStyle w:val="NormalWeb"/>
        <w:jc w:val="center"/>
      </w:pPr>
      <w:r>
        <w:t>__________________</w:t>
      </w:r>
    </w:p>
    <w:p w:rsidR="00484BFA" w:rsidRDefault="00484BFA" w:rsidP="00484BFA">
      <w:pPr>
        <w:pStyle w:val="NormalWeb"/>
      </w:pPr>
      <w:r>
        <w:t> </w:t>
      </w:r>
    </w:p>
    <w:p w:rsidR="00484BFA" w:rsidRDefault="00484BFA" w:rsidP="00484BFA">
      <w:pPr>
        <w:pStyle w:val="NormalWeb"/>
        <w:jc w:val="center"/>
      </w:pPr>
      <w:r>
        <w:rPr>
          <w:rStyle w:val="Strong"/>
        </w:rPr>
        <w:t>DEFENCE INDUSTRIES (DANGER ZONE AREA) REGULATIONS</w:t>
      </w:r>
    </w:p>
    <w:p w:rsidR="00484BFA" w:rsidRDefault="00484BFA" w:rsidP="00484BFA">
      <w:pPr>
        <w:pStyle w:val="NormalWeb"/>
        <w:jc w:val="center"/>
      </w:pPr>
      <w:proofErr w:type="gramStart"/>
      <w:r>
        <w:t>[L.N. 67 of 1969.]</w:t>
      </w:r>
      <w:proofErr w:type="gramEnd"/>
    </w:p>
    <w:p w:rsidR="00484BFA" w:rsidRDefault="00484BFA" w:rsidP="00484BFA">
      <w:pPr>
        <w:pStyle w:val="NormalWeb"/>
        <w:jc w:val="center"/>
      </w:pPr>
      <w:proofErr w:type="gramStart"/>
      <w:r>
        <w:t>under</w:t>
      </w:r>
      <w:proofErr w:type="gramEnd"/>
      <w:r>
        <w:t xml:space="preserve"> section 12</w:t>
      </w:r>
    </w:p>
    <w:p w:rsidR="00484BFA" w:rsidRDefault="00484BFA" w:rsidP="00484BFA">
      <w:pPr>
        <w:pStyle w:val="NormalWeb"/>
        <w:jc w:val="right"/>
      </w:pPr>
      <w:r>
        <w:t xml:space="preserve">[5th October, </w:t>
      </w:r>
      <w:proofErr w:type="gramStart"/>
      <w:r>
        <w:t>1969 ]</w:t>
      </w:r>
      <w:proofErr w:type="gramEnd"/>
    </w:p>
    <w:p w:rsidR="00484BFA" w:rsidRDefault="00484BFA" w:rsidP="00484BFA">
      <w:pPr>
        <w:pStyle w:val="NormalWeb"/>
        <w:jc w:val="center"/>
      </w:pPr>
      <w:r>
        <w:t>[Commencement]</w:t>
      </w:r>
    </w:p>
    <w:p w:rsidR="00484BFA" w:rsidRDefault="00484BFA" w:rsidP="00484BFA">
      <w:pPr>
        <w:pStyle w:val="NormalWeb"/>
      </w:pPr>
      <w:r>
        <w:rPr>
          <w:rStyle w:val="Strong"/>
        </w:rPr>
        <w:t xml:space="preserve">1. Declaration of danger zone </w:t>
      </w:r>
    </w:p>
    <w:p w:rsidR="00484BFA" w:rsidRDefault="00484BFA" w:rsidP="00484BFA">
      <w:pPr>
        <w:pStyle w:val="NormalWeb"/>
      </w:pPr>
      <w:r>
        <w:t xml:space="preserve">The Ordnance Factory, Kaduna is hereby declared a danger zone for the purposes of the </w:t>
      </w:r>
      <w:proofErr w:type="spellStart"/>
      <w:r>
        <w:t>Defence</w:t>
      </w:r>
      <w:proofErr w:type="spellEnd"/>
      <w:r>
        <w:t xml:space="preserve"> Industries (Danger Zones) Regulations.</w:t>
      </w:r>
    </w:p>
    <w:p w:rsidR="00484BFA" w:rsidRDefault="00484BFA" w:rsidP="00484BFA">
      <w:pPr>
        <w:pStyle w:val="NormalWeb"/>
        <w:jc w:val="center"/>
      </w:pPr>
      <w:proofErr w:type="gramStart"/>
      <w:r>
        <w:t>[L.N. 66.of 1969.]</w:t>
      </w:r>
      <w:proofErr w:type="gramEnd"/>
    </w:p>
    <w:p w:rsidR="00484BFA" w:rsidRDefault="00484BFA" w:rsidP="00484BFA">
      <w:pPr>
        <w:pStyle w:val="NormalWeb"/>
      </w:pPr>
      <w:r>
        <w:rPr>
          <w:rStyle w:val="Strong"/>
        </w:rPr>
        <w:t>2. Short title</w:t>
      </w:r>
    </w:p>
    <w:p w:rsidR="00484BFA" w:rsidRDefault="00484BFA" w:rsidP="00484BFA">
      <w:pPr>
        <w:pStyle w:val="NormalWeb"/>
      </w:pPr>
      <w:r>
        <w:t xml:space="preserve">The Regulations may be cited as the </w:t>
      </w:r>
      <w:proofErr w:type="spellStart"/>
      <w:r>
        <w:t>Defence</w:t>
      </w:r>
      <w:proofErr w:type="spellEnd"/>
      <w:r>
        <w:t xml:space="preserve"> Industries (Danger Zone Area) Regulations.</w:t>
      </w:r>
    </w:p>
    <w:p w:rsidR="008B1108" w:rsidRPr="00484BFA" w:rsidRDefault="008B1108" w:rsidP="00484BFA"/>
    <w:sectPr w:rsidR="008B1108" w:rsidRPr="00484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304B80"/>
    <w:rsid w:val="00306474"/>
    <w:rsid w:val="00310D34"/>
    <w:rsid w:val="00313828"/>
    <w:rsid w:val="00321147"/>
    <w:rsid w:val="00321C0D"/>
    <w:rsid w:val="0032261F"/>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7DDF"/>
    <w:rsid w:val="004B3758"/>
    <w:rsid w:val="004B4F41"/>
    <w:rsid w:val="004C4391"/>
    <w:rsid w:val="004D1D8F"/>
    <w:rsid w:val="004D1E81"/>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7248"/>
    <w:rsid w:val="00777D32"/>
    <w:rsid w:val="00781D90"/>
    <w:rsid w:val="00782777"/>
    <w:rsid w:val="0078654A"/>
    <w:rsid w:val="0078796A"/>
    <w:rsid w:val="0079007D"/>
    <w:rsid w:val="007A162B"/>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D1AEB"/>
    <w:rsid w:val="00BD2394"/>
    <w:rsid w:val="00BD7F16"/>
    <w:rsid w:val="00BF2EB4"/>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2013-04-05T14:25:00Z</dcterms:created>
  <dcterms:modified xsi:type="dcterms:W3CDTF">2013-04-05T14:25:00Z</dcterms:modified>
</cp:coreProperties>
</file>